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93"/>
        <w:gridCol w:w="2523"/>
        <w:gridCol w:w="2013"/>
        <w:gridCol w:w="1560"/>
        <w:gridCol w:w="1134"/>
      </w:tblGrid>
      <w:tr w:rsidR="001E0DBB" w:rsidRPr="0082576A" w14:paraId="3F5FC2AA" w14:textId="77777777" w:rsidTr="00EA4D11">
        <w:trPr>
          <w:trHeight w:val="914"/>
        </w:trPr>
        <w:tc>
          <w:tcPr>
            <w:tcW w:w="11086" w:type="dxa"/>
            <w:gridSpan w:val="6"/>
            <w:shd w:val="clear" w:color="auto" w:fill="auto"/>
            <w:vAlign w:val="center"/>
          </w:tcPr>
          <w:p w14:paraId="14408919" w14:textId="77777777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4AACED49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82576A" w:rsidRPr="0082576A">
              <w:rPr>
                <w:i w:val="0"/>
                <w:sz w:val="18"/>
                <w:szCs w:val="18"/>
              </w:rPr>
              <w:t>8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82576A" w:rsidRPr="0082576A">
              <w:rPr>
                <w:i w:val="0"/>
                <w:sz w:val="18"/>
                <w:szCs w:val="18"/>
              </w:rPr>
              <w:t>7</w:t>
            </w:r>
          </w:p>
        </w:tc>
      </w:tr>
      <w:tr w:rsidR="001E0DBB" w:rsidRPr="008A7793" w14:paraId="59EB0257" w14:textId="77777777" w:rsidTr="00EA4D11">
        <w:trPr>
          <w:trHeight w:val="477"/>
        </w:trPr>
        <w:tc>
          <w:tcPr>
            <w:tcW w:w="11086" w:type="dxa"/>
            <w:gridSpan w:val="6"/>
            <w:shd w:val="clear" w:color="auto" w:fill="auto"/>
            <w:vAlign w:val="center"/>
          </w:tcPr>
          <w:p w14:paraId="57BBC7C0" w14:textId="77777777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541B92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60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A10616" w:rsidRPr="0033252B" w14:paraId="3A97A026" w14:textId="77777777" w:rsidTr="00541B92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114F4320" w14:textId="77777777" w:rsidR="00A35123" w:rsidRPr="000F43C0" w:rsidRDefault="00A35123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D4BFF58" w14:textId="2E626F29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i w:val="0"/>
                <w:sz w:val="18"/>
                <w:szCs w:val="18"/>
              </w:rPr>
              <w:t>29.03.2024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178FD02D" w14:textId="3E9E9450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 xml:space="preserve">Здание нежилое, историко-культурная </w:t>
            </w:r>
            <w:proofErr w:type="gramStart"/>
            <w:r w:rsidRPr="000F43C0">
              <w:rPr>
                <w:b w:val="0"/>
                <w:i w:val="0"/>
                <w:sz w:val="18"/>
                <w:szCs w:val="18"/>
              </w:rPr>
              <w:t xml:space="preserve">ценность,   </w:t>
            </w:r>
            <w:proofErr w:type="gramEnd"/>
            <w:r w:rsidRPr="000F43C0">
              <w:rPr>
                <w:b w:val="0"/>
                <w:i w:val="0"/>
                <w:sz w:val="18"/>
                <w:szCs w:val="18"/>
              </w:rPr>
              <w:t xml:space="preserve">                 2-этажн., 227,3 </w:t>
            </w:r>
            <w:proofErr w:type="spellStart"/>
            <w:r w:rsidRPr="000F43C0">
              <w:rPr>
                <w:b w:val="0"/>
                <w:i w:val="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215E9" w14:textId="161087E1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Брестская обл.,               Каменецкий р-</w:t>
            </w:r>
            <w:proofErr w:type="gramStart"/>
            <w:r w:rsidRPr="000F43C0">
              <w:rPr>
                <w:b w:val="0"/>
                <w:i w:val="0"/>
                <w:sz w:val="18"/>
                <w:szCs w:val="18"/>
              </w:rPr>
              <w:t xml:space="preserve">н,   </w:t>
            </w:r>
            <w:proofErr w:type="gramEnd"/>
            <w:r w:rsidRPr="000F43C0">
              <w:rPr>
                <w:b w:val="0"/>
                <w:i w:val="0"/>
                <w:sz w:val="18"/>
                <w:szCs w:val="18"/>
              </w:rPr>
              <w:t xml:space="preserve">    </w:t>
            </w:r>
            <w:r w:rsidR="00884676">
              <w:rPr>
                <w:b w:val="0"/>
                <w:i w:val="0"/>
                <w:sz w:val="18"/>
                <w:szCs w:val="18"/>
              </w:rPr>
              <w:t xml:space="preserve">                 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            г. Высокое,                                          ул. Социалистическая, 2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7F2AAA" w14:textId="4AC85839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Высоковский горисполком</w:t>
            </w:r>
          </w:p>
        </w:tc>
        <w:tc>
          <w:tcPr>
            <w:tcW w:w="1560" w:type="dxa"/>
            <w:vAlign w:val="center"/>
          </w:tcPr>
          <w:p w14:paraId="30949D3E" w14:textId="02ED5462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26 800,00 руб.              (</w:t>
            </w:r>
            <w:r w:rsidRPr="000F43C0">
              <w:rPr>
                <w:b w:val="0"/>
                <w:sz w:val="18"/>
                <w:szCs w:val="18"/>
              </w:rPr>
              <w:t>цена снижена на 80%)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0612A11" w14:textId="606E2182" w:rsidR="00A10616" w:rsidRPr="000F43C0" w:rsidRDefault="00A35123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1" locked="0" layoutInCell="1" allowOverlap="1" wp14:anchorId="1FC38B45" wp14:editId="65CAC131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254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0616" w:rsidRPr="0033252B" w14:paraId="63272D0D" w14:textId="77777777" w:rsidTr="00541B92">
        <w:trPr>
          <w:trHeight w:val="995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AEF7BBA" w14:textId="77777777" w:rsidR="00D83EAC" w:rsidRPr="000F43C0" w:rsidRDefault="00D83EAC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1D101633" w14:textId="05EB3225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i w:val="0"/>
                <w:sz w:val="18"/>
                <w:szCs w:val="18"/>
              </w:rPr>
              <w:t>02.04.2024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0D30551B" w14:textId="242B803B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Фельдшерско-акушерский пункт 75,6 </w:t>
            </w:r>
            <w:proofErr w:type="spellStart"/>
            <w:proofErr w:type="gramStart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>кв.м</w:t>
            </w:r>
            <w:proofErr w:type="spellEnd"/>
            <w:proofErr w:type="gramEnd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, сборно-щитовое, облицованное кирпичом                 </w:t>
            </w: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</w:tcPr>
          <w:p w14:paraId="123DB797" w14:textId="34213237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18"/>
                <w:szCs w:val="18"/>
              </w:rPr>
            </w:pPr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Брестская обл.,     </w:t>
            </w:r>
            <w:r w:rsidR="00884676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 </w:t>
            </w:r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Пинский р-</w:t>
            </w:r>
            <w:proofErr w:type="gramStart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н, </w:t>
            </w:r>
            <w:r w:rsidR="00884676">
              <w:rPr>
                <w:b w:val="0"/>
                <w:bCs/>
                <w:i w:val="0"/>
                <w:iCs/>
                <w:sz w:val="18"/>
                <w:szCs w:val="18"/>
              </w:rPr>
              <w:t xml:space="preserve">  </w:t>
            </w:r>
            <w:proofErr w:type="gramEnd"/>
            <w:r w:rsidR="00884676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       </w:t>
            </w:r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                д. </w:t>
            </w:r>
            <w:proofErr w:type="spellStart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>Качановичи</w:t>
            </w:r>
            <w:proofErr w:type="spellEnd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>,                           ул. Ленина, 5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</w:tcPr>
          <w:p w14:paraId="64B8D9F8" w14:textId="69892F98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proofErr w:type="spellStart"/>
            <w:r w:rsidRPr="000F43C0">
              <w:rPr>
                <w:b w:val="0"/>
                <w:i w:val="0"/>
                <w:sz w:val="18"/>
                <w:szCs w:val="18"/>
              </w:rPr>
              <w:t>Каллауровичский</w:t>
            </w:r>
            <w:proofErr w:type="spellEnd"/>
            <w:r w:rsidRPr="000F43C0">
              <w:rPr>
                <w:b w:val="0"/>
                <w:i w:val="0"/>
                <w:sz w:val="18"/>
                <w:szCs w:val="18"/>
              </w:rPr>
              <w:t xml:space="preserve"> </w:t>
            </w:r>
            <w:proofErr w:type="spellStart"/>
            <w:r w:rsidRPr="000F43C0">
              <w:rPr>
                <w:b w:val="0"/>
                <w:i w:val="0"/>
                <w:sz w:val="18"/>
                <w:szCs w:val="18"/>
              </w:rPr>
              <w:t>сельисполком</w:t>
            </w:r>
            <w:proofErr w:type="spellEnd"/>
          </w:p>
        </w:tc>
        <w:tc>
          <w:tcPr>
            <w:tcW w:w="1560" w:type="dxa"/>
          </w:tcPr>
          <w:p w14:paraId="228EEF30" w14:textId="1385C506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0F43C0">
              <w:rPr>
                <w:b w:val="0"/>
                <w:bCs/>
                <w:i w:val="0"/>
                <w:sz w:val="18"/>
                <w:szCs w:val="18"/>
              </w:rPr>
              <w:t>1 базовая величина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607AD416" w14:textId="7C086D7C" w:rsidR="00A10616" w:rsidRPr="000F43C0" w:rsidRDefault="00884676" w:rsidP="00A10616">
            <w:pPr>
              <w:pStyle w:val="210"/>
              <w:spacing w:before="120" w:line="180" w:lineRule="exact"/>
              <w:ind w:firstLine="0"/>
              <w:rPr>
                <w:i w:val="0"/>
                <w:sz w:val="18"/>
                <w:szCs w:val="18"/>
              </w:rPr>
            </w:pPr>
            <w:r w:rsidRPr="000F43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1" locked="0" layoutInCell="1" allowOverlap="1" wp14:anchorId="2EDA5640" wp14:editId="7D9EE8C5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0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0616" w:rsidRPr="0033252B" w14:paraId="2AD3D864" w14:textId="77777777" w:rsidTr="00541B92">
        <w:trPr>
          <w:trHeight w:val="953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66A4C519" w14:textId="77777777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723587FD" w14:textId="76447614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i w:val="0"/>
                <w:sz w:val="18"/>
                <w:szCs w:val="18"/>
              </w:rPr>
              <w:t>16.04.2024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0AAEF7E3" w14:textId="668B5B42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 xml:space="preserve">Здание школы с составными частями и принадлежностями, 560,9 </w:t>
            </w:r>
            <w:proofErr w:type="spellStart"/>
            <w:proofErr w:type="gramStart"/>
            <w:r w:rsidRPr="000F43C0">
              <w:rPr>
                <w:b w:val="0"/>
                <w:i w:val="0"/>
                <w:sz w:val="18"/>
                <w:szCs w:val="18"/>
              </w:rPr>
              <w:t>кв.м</w:t>
            </w:r>
            <w:proofErr w:type="spellEnd"/>
            <w:proofErr w:type="gramEnd"/>
            <w:r w:rsidRPr="000F43C0">
              <w:rPr>
                <w:b w:val="0"/>
                <w:i w:val="0"/>
                <w:sz w:val="18"/>
                <w:szCs w:val="18"/>
              </w:rPr>
              <w:t xml:space="preserve">, деревянное </w:t>
            </w: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8866B" w14:textId="254EE0A5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 xml:space="preserve">Брестская обл.,                                    </w:t>
            </w:r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>Дрогичинский р-</w:t>
            </w:r>
            <w:proofErr w:type="gramStart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н,   </w:t>
            </w:r>
            <w:proofErr w:type="gramEnd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</w:t>
            </w:r>
            <w:r w:rsidR="00884676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   </w:t>
            </w:r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</w:t>
            </w:r>
            <w:proofErr w:type="spellStart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>аг</w:t>
            </w:r>
            <w:proofErr w:type="spellEnd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. </w:t>
            </w:r>
            <w:proofErr w:type="spellStart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>Вулька-</w:t>
            </w:r>
            <w:proofErr w:type="gramStart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>Радовецкая</w:t>
            </w:r>
            <w:proofErr w:type="spellEnd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,   </w:t>
            </w:r>
            <w:proofErr w:type="gramEnd"/>
            <w:r w:rsidRPr="000F43C0">
              <w:rPr>
                <w:b w:val="0"/>
                <w:bCs/>
                <w:i w:val="0"/>
                <w:iCs/>
                <w:sz w:val="18"/>
                <w:szCs w:val="18"/>
              </w:rPr>
              <w:t xml:space="preserve">             ул. Ленина, 39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F9B799" w14:textId="598C76C3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0F43C0">
              <w:rPr>
                <w:b w:val="0"/>
                <w:bCs/>
                <w:i w:val="0"/>
                <w:sz w:val="18"/>
                <w:szCs w:val="18"/>
              </w:rPr>
              <w:t xml:space="preserve">Отдел по образованию Дрогичинского </w:t>
            </w:r>
            <w:proofErr w:type="spellStart"/>
            <w:r w:rsidRPr="000F43C0">
              <w:rPr>
                <w:b w:val="0"/>
                <w:bCs/>
                <w:i w:val="0"/>
                <w:sz w:val="18"/>
                <w:szCs w:val="18"/>
              </w:rPr>
              <w:t>райисплкома</w:t>
            </w:r>
            <w:proofErr w:type="spellEnd"/>
          </w:p>
        </w:tc>
        <w:tc>
          <w:tcPr>
            <w:tcW w:w="1560" w:type="dxa"/>
            <w:vAlign w:val="center"/>
          </w:tcPr>
          <w:p w14:paraId="180544AC" w14:textId="516C2959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iCs/>
                <w:sz w:val="18"/>
                <w:szCs w:val="18"/>
              </w:rPr>
              <w:t>322 369</w:t>
            </w:r>
            <w:r w:rsidRPr="000F43C0">
              <w:rPr>
                <w:b w:val="0"/>
                <w:i w:val="0"/>
                <w:sz w:val="18"/>
                <w:szCs w:val="18"/>
              </w:rPr>
              <w:t>,00 руб.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1D283707" w14:textId="591F7BF1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1" locked="0" layoutInCell="1" allowOverlap="1" wp14:anchorId="54F074A7" wp14:editId="4E7DAAFF">
                  <wp:simplePos x="0" y="0"/>
                  <wp:positionH relativeFrom="column">
                    <wp:posOffset>36080</wp:posOffset>
                  </wp:positionH>
                  <wp:positionV relativeFrom="paragraph">
                    <wp:posOffset>288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0616" w:rsidRPr="0033252B" w14:paraId="73C134D0" w14:textId="77777777" w:rsidTr="00541B92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732B2" w14:textId="5FBBF00F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F43C0">
              <w:rPr>
                <w:i w:val="0"/>
                <w:sz w:val="18"/>
                <w:szCs w:val="18"/>
              </w:rPr>
              <w:t>16.04.2024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14:paraId="5E2FC512" w14:textId="77777777" w:rsidR="00A10616" w:rsidRPr="000F43C0" w:rsidRDefault="00A10616" w:rsidP="00A10616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  <w:rPr>
                <w:sz w:val="18"/>
                <w:szCs w:val="18"/>
              </w:rPr>
            </w:pPr>
          </w:p>
          <w:p w14:paraId="240330FC" w14:textId="3C13D31F" w:rsidR="00A10616" w:rsidRPr="000F43C0" w:rsidRDefault="00A10616" w:rsidP="00A10616">
            <w:pPr>
              <w:tabs>
                <w:tab w:val="left" w:pos="572"/>
              </w:tabs>
              <w:spacing w:line="200" w:lineRule="exact"/>
              <w:ind w:left="-28" w:right="-28" w:firstLine="108"/>
              <w:jc w:val="center"/>
              <w:rPr>
                <w:sz w:val="18"/>
                <w:szCs w:val="18"/>
              </w:rPr>
            </w:pPr>
            <w:r w:rsidRPr="000F43C0">
              <w:rPr>
                <w:sz w:val="18"/>
                <w:szCs w:val="18"/>
              </w:rPr>
              <w:t>ГУО «</w:t>
            </w:r>
            <w:proofErr w:type="spellStart"/>
            <w:r w:rsidRPr="000F43C0">
              <w:rPr>
                <w:sz w:val="18"/>
                <w:szCs w:val="18"/>
              </w:rPr>
              <w:t>Оранчицкий</w:t>
            </w:r>
            <w:proofErr w:type="spellEnd"/>
            <w:r w:rsidRPr="000F43C0">
              <w:rPr>
                <w:sz w:val="18"/>
                <w:szCs w:val="18"/>
              </w:rPr>
              <w:t xml:space="preserve"> детский           сад № 16» 313,2 </w:t>
            </w:r>
            <w:proofErr w:type="spellStart"/>
            <w:proofErr w:type="gramStart"/>
            <w:r w:rsidRPr="000F43C0">
              <w:rPr>
                <w:sz w:val="18"/>
                <w:szCs w:val="18"/>
              </w:rPr>
              <w:t>кв.м</w:t>
            </w:r>
            <w:proofErr w:type="spellEnd"/>
            <w:proofErr w:type="gramEnd"/>
            <w:r w:rsidRPr="000F43C0">
              <w:rPr>
                <w:sz w:val="18"/>
                <w:szCs w:val="18"/>
              </w:rPr>
              <w:t xml:space="preserve">, кирпичный, с сооружениями и оборудованием </w:t>
            </w:r>
          </w:p>
          <w:p w14:paraId="0240B78D" w14:textId="6E59D070" w:rsidR="00A10616" w:rsidRPr="000F43C0" w:rsidRDefault="00A10616" w:rsidP="00A10616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35B4A1" w14:textId="77777777" w:rsidR="00A10616" w:rsidRPr="000F43C0" w:rsidRDefault="00A10616" w:rsidP="00A10616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 xml:space="preserve">Брестская обл., </w:t>
            </w:r>
          </w:p>
          <w:p w14:paraId="07CE4A62" w14:textId="2A41AECD" w:rsidR="00A10616" w:rsidRPr="000F43C0" w:rsidRDefault="00A10616" w:rsidP="00A10616">
            <w:pPr>
              <w:pStyle w:val="210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Пружанский р-</w:t>
            </w:r>
            <w:proofErr w:type="gramStart"/>
            <w:r w:rsidRPr="000F43C0">
              <w:rPr>
                <w:b w:val="0"/>
                <w:i w:val="0"/>
                <w:sz w:val="18"/>
                <w:szCs w:val="18"/>
              </w:rPr>
              <w:t xml:space="preserve">н,   </w:t>
            </w:r>
            <w:proofErr w:type="gramEnd"/>
            <w:r w:rsidRPr="000F43C0">
              <w:rPr>
                <w:b w:val="0"/>
                <w:i w:val="0"/>
                <w:sz w:val="18"/>
                <w:szCs w:val="18"/>
              </w:rPr>
              <w:t xml:space="preserve">                          д. </w:t>
            </w:r>
            <w:proofErr w:type="spellStart"/>
            <w:r w:rsidRPr="000F43C0">
              <w:rPr>
                <w:b w:val="0"/>
                <w:i w:val="0"/>
                <w:sz w:val="18"/>
                <w:szCs w:val="18"/>
              </w:rPr>
              <w:t>Оранчицы</w:t>
            </w:r>
            <w:proofErr w:type="spellEnd"/>
            <w:r w:rsidRPr="000F43C0">
              <w:rPr>
                <w:b w:val="0"/>
                <w:i w:val="0"/>
                <w:sz w:val="18"/>
                <w:szCs w:val="18"/>
              </w:rPr>
              <w:t>,                                ул. Трудовая, 13</w:t>
            </w:r>
          </w:p>
        </w:tc>
        <w:tc>
          <w:tcPr>
            <w:tcW w:w="201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840E3" w14:textId="3DFF4F1B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Отдел по образованию Пружанского райисполкома</w:t>
            </w:r>
          </w:p>
        </w:tc>
        <w:tc>
          <w:tcPr>
            <w:tcW w:w="1560" w:type="dxa"/>
            <w:vAlign w:val="center"/>
          </w:tcPr>
          <w:p w14:paraId="6AE5BDDD" w14:textId="4B931E94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i w:val="0"/>
                <w:iCs/>
                <w:sz w:val="18"/>
                <w:szCs w:val="18"/>
              </w:rPr>
              <w:t>27 881,</w:t>
            </w:r>
            <w:r w:rsidRPr="000F43C0">
              <w:rPr>
                <w:b w:val="0"/>
                <w:i w:val="0"/>
                <w:sz w:val="18"/>
                <w:szCs w:val="18"/>
              </w:rPr>
              <w:t>03 руб.</w:t>
            </w:r>
          </w:p>
          <w:p w14:paraId="27AE002D" w14:textId="02C08042" w:rsidR="00A10616" w:rsidRPr="000F43C0" w:rsidRDefault="00A10616" w:rsidP="00A10616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0F43C0">
              <w:rPr>
                <w:b w:val="0"/>
                <w:sz w:val="18"/>
                <w:szCs w:val="18"/>
              </w:rPr>
              <w:t>(цена снижена на 80%)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9498005" w14:textId="05176163" w:rsidR="00A10616" w:rsidRPr="000F43C0" w:rsidRDefault="00A10616" w:rsidP="00A10616">
            <w:pPr>
              <w:pStyle w:val="210"/>
              <w:spacing w:before="120" w:line="180" w:lineRule="exact"/>
              <w:ind w:firstLine="0"/>
              <w:rPr>
                <w:noProof/>
                <w:sz w:val="18"/>
                <w:szCs w:val="18"/>
              </w:rPr>
            </w:pPr>
            <w:r w:rsidRPr="000F43C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1" locked="0" layoutInCell="1" allowOverlap="1" wp14:anchorId="43ECB069" wp14:editId="6A91AEF4">
                  <wp:simplePos x="0" y="0"/>
                  <wp:positionH relativeFrom="column">
                    <wp:posOffset>32133</wp:posOffset>
                  </wp:positionH>
                  <wp:positionV relativeFrom="paragraph">
                    <wp:posOffset>12526</wp:posOffset>
                  </wp:positionV>
                  <wp:extent cx="540000" cy="54000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0616" w:rsidRPr="00C2616B" w14:paraId="0EC1A59F" w14:textId="77777777" w:rsidTr="00EA4D11">
        <w:trPr>
          <w:trHeight w:val="703"/>
        </w:trPr>
        <w:tc>
          <w:tcPr>
            <w:tcW w:w="1108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5D7CC115" w:rsidR="00A10616" w:rsidRPr="000F43C0" w:rsidRDefault="00A10616" w:rsidP="00A10616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6654F3" w:rsidRPr="000F43C0">
              <w:rPr>
                <w:b w:val="0"/>
                <w:i w:val="0"/>
                <w:sz w:val="18"/>
                <w:szCs w:val="18"/>
              </w:rPr>
              <w:t>я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  электронных торгов опубликован</w:t>
            </w:r>
            <w:r w:rsidR="006654F3" w:rsidRPr="000F43C0">
              <w:rPr>
                <w:b w:val="0"/>
                <w:i w:val="0"/>
                <w:sz w:val="18"/>
                <w:szCs w:val="18"/>
              </w:rPr>
              <w:t>ы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11" w:history="1"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F43C0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F43C0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2" w:history="1">
              <w:r w:rsidRPr="000F43C0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F43C0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F43C0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«Продажа и аренда государственной собственности. Единая база»</w:t>
            </w:r>
          </w:p>
        </w:tc>
      </w:tr>
    </w:tbl>
    <w:p w14:paraId="74076205" w14:textId="61CEE4F9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0A2A8DA3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7526BF1F" w14:textId="77777777" w:rsidR="0003770F" w:rsidRDefault="0003770F" w:rsidP="00B00298">
      <w:pPr>
        <w:pStyle w:val="210"/>
        <w:ind w:firstLine="0"/>
        <w:rPr>
          <w:sz w:val="16"/>
          <w:szCs w:val="16"/>
        </w:rPr>
      </w:pPr>
    </w:p>
    <w:p w14:paraId="6A7F053D" w14:textId="3EA256E0" w:rsidR="0003770F" w:rsidRPr="00B00298" w:rsidRDefault="0003770F" w:rsidP="00B00298">
      <w:pPr>
        <w:pStyle w:val="210"/>
        <w:ind w:firstLine="0"/>
        <w:rPr>
          <w:sz w:val="16"/>
          <w:szCs w:val="16"/>
        </w:rPr>
      </w:pPr>
    </w:p>
    <w:sectPr w:rsidR="0003770F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34E0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709E7"/>
    <w:rsid w:val="000723C2"/>
    <w:rsid w:val="00072738"/>
    <w:rsid w:val="00074666"/>
    <w:rsid w:val="00074AF1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31934"/>
    <w:rsid w:val="00831B0F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5B5F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4CC"/>
    <w:rsid w:val="00E37526"/>
    <w:rsid w:val="00E40113"/>
    <w:rsid w:val="00E4059C"/>
    <w:rsid w:val="00E4099B"/>
    <w:rsid w:val="00E42534"/>
    <w:rsid w:val="00E42AC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gki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hyperlink" Target="http://www.brest-region.gov.b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15</cp:revision>
  <cp:lastPrinted>2024-03-13T13:27:00Z</cp:lastPrinted>
  <dcterms:created xsi:type="dcterms:W3CDTF">2024-03-13T05:49:00Z</dcterms:created>
  <dcterms:modified xsi:type="dcterms:W3CDTF">2024-03-14T11:44:00Z</dcterms:modified>
</cp:coreProperties>
</file>