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91251E">
        <w:rPr>
          <w:sz w:val="30"/>
          <w:szCs w:val="30"/>
          <w:lang w:val="be-BY"/>
        </w:rPr>
        <w:t>20</w:t>
      </w:r>
      <w:r w:rsidR="00110B27">
        <w:rPr>
          <w:sz w:val="30"/>
          <w:szCs w:val="30"/>
        </w:rPr>
        <w:t xml:space="preserve"> </w:t>
      </w:r>
      <w:r w:rsidR="000E4E36">
        <w:rPr>
          <w:sz w:val="30"/>
          <w:szCs w:val="30"/>
        </w:rPr>
        <w:t>августа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110B27" w:rsidRPr="00110B27">
        <w:rPr>
          <w:b/>
          <w:sz w:val="30"/>
          <w:szCs w:val="30"/>
        </w:rPr>
        <w:t xml:space="preserve">предмета электронных торгов по лоту </w:t>
      </w:r>
      <w:r w:rsidR="00110B27" w:rsidRPr="00FB2542">
        <w:rPr>
          <w:b/>
          <w:sz w:val="30"/>
          <w:szCs w:val="30"/>
        </w:rPr>
        <w:t xml:space="preserve">№ </w:t>
      </w:r>
      <w:r w:rsidR="0091251E">
        <w:rPr>
          <w:b/>
          <w:sz w:val="30"/>
          <w:szCs w:val="30"/>
          <w:lang w:val="be-BY"/>
        </w:rPr>
        <w:t>4</w:t>
      </w:r>
      <w:r w:rsidR="0091745E" w:rsidRPr="00FB2542">
        <w:rPr>
          <w:b/>
          <w:sz w:val="30"/>
          <w:szCs w:val="30"/>
        </w:rPr>
        <w:t>:</w:t>
      </w:r>
      <w:r w:rsidR="0091745E" w:rsidRPr="00A44A9D">
        <w:rPr>
          <w:sz w:val="30"/>
          <w:szCs w:val="30"/>
        </w:rPr>
        <w:t xml:space="preserve"> </w:t>
      </w:r>
      <w:proofErr w:type="spellStart"/>
      <w:r w:rsidR="00587F89" w:rsidRPr="00587F89">
        <w:rPr>
          <w:sz w:val="30"/>
          <w:szCs w:val="30"/>
        </w:rPr>
        <w:t>Славковичский</w:t>
      </w:r>
      <w:proofErr w:type="spellEnd"/>
      <w:r w:rsidR="00587F89" w:rsidRPr="00587F89">
        <w:rPr>
          <w:sz w:val="30"/>
          <w:szCs w:val="30"/>
        </w:rPr>
        <w:t xml:space="preserve"> сельский исполнительный комитет</w:t>
      </w:r>
      <w:r w:rsidR="00D525B1" w:rsidRPr="00D525B1">
        <w:rPr>
          <w:sz w:val="30"/>
          <w:szCs w:val="30"/>
        </w:rPr>
        <w:t>,</w:t>
      </w:r>
      <w:r w:rsidR="009F2DBA" w:rsidRPr="009F2DBA">
        <w:rPr>
          <w:sz w:val="30"/>
          <w:szCs w:val="30"/>
        </w:rPr>
        <w:t xml:space="preserve"> тел. </w:t>
      </w:r>
      <w:r w:rsidR="007F31B9" w:rsidRPr="007F31B9">
        <w:rPr>
          <w:sz w:val="30"/>
          <w:szCs w:val="30"/>
        </w:rPr>
        <w:t>8(02230)</w:t>
      </w:r>
      <w:r w:rsidR="007F31B9" w:rsidRPr="007F31B9">
        <w:t xml:space="preserve"> </w:t>
      </w:r>
      <w:r w:rsidR="007F31B9" w:rsidRPr="007F31B9">
        <w:rPr>
          <w:sz w:val="30"/>
          <w:szCs w:val="30"/>
        </w:rPr>
        <w:t>73822, 78998</w:t>
      </w:r>
      <w:r w:rsidR="009F2DBA" w:rsidRPr="009F2DBA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564B98" w:rsidRPr="004F1FFE" w:rsidTr="00A4493D">
        <w:trPr>
          <w:trHeight w:val="466"/>
        </w:trPr>
        <w:tc>
          <w:tcPr>
            <w:tcW w:w="12027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A4493D">
        <w:trPr>
          <w:trHeight w:val="402"/>
        </w:trPr>
        <w:tc>
          <w:tcPr>
            <w:tcW w:w="12027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A4493D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FB2542" w:rsidRDefault="002156BF" w:rsidP="0091251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B2542">
              <w:rPr>
                <w:sz w:val="24"/>
                <w:szCs w:val="24"/>
              </w:rPr>
              <w:t xml:space="preserve">лот № </w:t>
            </w:r>
            <w:r w:rsidR="0091251E">
              <w:rPr>
                <w:sz w:val="24"/>
                <w:szCs w:val="24"/>
                <w:lang w:val="be-BY"/>
              </w:rPr>
              <w:t>4</w:t>
            </w:r>
            <w:r w:rsidRPr="00FB25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FB2542" w:rsidRDefault="003D141D" w:rsidP="003D141D">
            <w:pPr>
              <w:pStyle w:val="a5"/>
              <w:widowControl w:val="0"/>
              <w:spacing w:line="220" w:lineRule="exact"/>
              <w:ind w:hanging="17"/>
            </w:pPr>
            <w:r w:rsidRPr="003D141D">
              <w:rPr>
                <w:snapToGrid w:val="0"/>
                <w:sz w:val="24"/>
                <w:szCs w:val="24"/>
              </w:rPr>
              <w:t>Капитальное строение:</w:t>
            </w:r>
            <w:r>
              <w:rPr>
                <w:snapToGrid w:val="0"/>
                <w:sz w:val="24"/>
                <w:szCs w:val="24"/>
              </w:rPr>
              <w:t xml:space="preserve"> д</w:t>
            </w:r>
            <w:r w:rsidR="0008345C" w:rsidRPr="00FB2542">
              <w:rPr>
                <w:snapToGrid w:val="0"/>
                <w:sz w:val="24"/>
                <w:szCs w:val="24"/>
              </w:rPr>
              <w:t>вух</w:t>
            </w:r>
            <w:r w:rsidR="004A45D6" w:rsidRPr="00FB2542">
              <w:rPr>
                <w:snapToGrid w:val="0"/>
                <w:sz w:val="24"/>
                <w:szCs w:val="24"/>
              </w:rPr>
              <w:t xml:space="preserve">этажное </w:t>
            </w:r>
            <w:r w:rsidR="0008345C" w:rsidRPr="00FB2542">
              <w:rPr>
                <w:snapToGrid w:val="0"/>
                <w:sz w:val="24"/>
                <w:szCs w:val="24"/>
              </w:rPr>
              <w:t>кирпичное</w:t>
            </w:r>
            <w:r w:rsidR="004A45D6" w:rsidRPr="00FB2542">
              <w:rPr>
                <w:snapToGrid w:val="0"/>
                <w:sz w:val="24"/>
                <w:szCs w:val="24"/>
              </w:rPr>
              <w:t xml:space="preserve"> </w:t>
            </w:r>
            <w:r w:rsidR="00DC168B" w:rsidRPr="00FB2542">
              <w:rPr>
                <w:snapToGrid w:val="0"/>
                <w:sz w:val="24"/>
                <w:szCs w:val="24"/>
              </w:rPr>
              <w:t>административное</w:t>
            </w:r>
            <w:r w:rsidR="0007075E" w:rsidRPr="00FB2542">
              <w:rPr>
                <w:snapToGrid w:val="0"/>
                <w:sz w:val="24"/>
                <w:szCs w:val="24"/>
              </w:rPr>
              <w:t xml:space="preserve"> </w:t>
            </w:r>
            <w:r w:rsidR="00DC168B" w:rsidRPr="00FB2542">
              <w:rPr>
                <w:snapToGrid w:val="0"/>
                <w:sz w:val="24"/>
                <w:szCs w:val="24"/>
              </w:rPr>
              <w:t>здание</w:t>
            </w:r>
            <w:r w:rsidR="0007075E" w:rsidRPr="00FB2542">
              <w:rPr>
                <w:snapToGrid w:val="0"/>
                <w:sz w:val="24"/>
                <w:szCs w:val="24"/>
              </w:rPr>
              <w:t xml:space="preserve"> </w:t>
            </w:r>
            <w:r w:rsidR="00DC168B" w:rsidRPr="00FB2542">
              <w:rPr>
                <w:snapToGrid w:val="0"/>
                <w:sz w:val="24"/>
                <w:szCs w:val="24"/>
              </w:rPr>
              <w:t>400,2</w:t>
            </w:r>
            <w:r w:rsidR="00DB6163" w:rsidRPr="00FB2542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B6163" w:rsidRPr="00FB2542">
              <w:rPr>
                <w:snapToGrid w:val="0"/>
                <w:sz w:val="24"/>
                <w:szCs w:val="24"/>
              </w:rPr>
              <w:t>кв.м</w:t>
            </w:r>
            <w:proofErr w:type="spellEnd"/>
            <w:proofErr w:type="gramEnd"/>
            <w:r w:rsidR="0007075E" w:rsidRPr="00FB2542">
              <w:rPr>
                <w:snapToGrid w:val="0"/>
                <w:sz w:val="24"/>
                <w:szCs w:val="24"/>
              </w:rPr>
              <w:t xml:space="preserve"> </w:t>
            </w:r>
            <w:r w:rsidR="00FE7318" w:rsidRPr="00FB2542">
              <w:rPr>
                <w:snapToGrid w:val="0"/>
                <w:sz w:val="24"/>
                <w:szCs w:val="24"/>
              </w:rPr>
              <w:t>с</w:t>
            </w:r>
            <w:r w:rsidR="00AC7294" w:rsidRPr="00FB2542">
              <w:t xml:space="preserve"> </w:t>
            </w:r>
            <w:r w:rsidR="00AC7294" w:rsidRPr="00FB2542">
              <w:rPr>
                <w:snapToGrid w:val="0"/>
                <w:sz w:val="24"/>
                <w:szCs w:val="24"/>
              </w:rPr>
              <w:t xml:space="preserve">двумя мощениями (асфальтобетон 332,3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бордюром 123,14 м</w:t>
            </w:r>
            <w:r w:rsidR="00AC7294" w:rsidRPr="00FB2542">
              <w:rPr>
                <w:snapToGrid w:val="0"/>
                <w:sz w:val="24"/>
                <w:szCs w:val="24"/>
              </w:rPr>
              <w:t xml:space="preserve">, плитка цементно-песчаная 169,2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бордюром 112,51 м</w:t>
            </w:r>
            <w:r w:rsidR="00AC7294" w:rsidRPr="00FB2542">
              <w:rPr>
                <w:snapToGrid w:val="0"/>
                <w:sz w:val="24"/>
                <w:szCs w:val="24"/>
              </w:rPr>
              <w:t>)</w:t>
            </w:r>
            <w:r w:rsidR="00FE7318" w:rsidRPr="00FB2542">
              <w:rPr>
                <w:snapToGrid w:val="0"/>
                <w:sz w:val="24"/>
                <w:szCs w:val="24"/>
              </w:rPr>
              <w:t xml:space="preserve"> </w:t>
            </w:r>
            <w:r w:rsidR="005D510A" w:rsidRPr="00FB2542">
              <w:rPr>
                <w:snapToGrid w:val="0"/>
                <w:sz w:val="24"/>
                <w:szCs w:val="24"/>
              </w:rPr>
              <w:t>по ул. Центральной, 42</w:t>
            </w:r>
            <w:r w:rsidR="00AC7294" w:rsidRPr="00FB2542">
              <w:rPr>
                <w:snapToGrid w:val="0"/>
                <w:sz w:val="24"/>
                <w:szCs w:val="24"/>
              </w:rPr>
              <w:t xml:space="preserve"> в</w:t>
            </w:r>
            <w:r w:rsidR="005D510A" w:rsidRPr="00FB2542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аг</w:t>
            </w:r>
            <w:proofErr w:type="spellEnd"/>
            <w:r w:rsidR="00AC7294" w:rsidRPr="00FB2542">
              <w:rPr>
                <w:snapToGrid w:val="0"/>
                <w:sz w:val="24"/>
                <w:szCs w:val="24"/>
              </w:rPr>
              <w:t xml:space="preserve">.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Клетное</w:t>
            </w:r>
            <w:proofErr w:type="spellEnd"/>
            <w:r w:rsidR="005D510A" w:rsidRPr="00FB2542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Славковичс</w:t>
            </w:r>
            <w:r w:rsidR="005D510A" w:rsidRPr="00FB2542">
              <w:rPr>
                <w:snapToGrid w:val="0"/>
                <w:sz w:val="24"/>
                <w:szCs w:val="24"/>
              </w:rPr>
              <w:t>кого</w:t>
            </w:r>
            <w:proofErr w:type="spellEnd"/>
            <w:r w:rsidR="005D510A" w:rsidRPr="00FB2542">
              <w:rPr>
                <w:snapToGrid w:val="0"/>
                <w:sz w:val="24"/>
                <w:szCs w:val="24"/>
              </w:rPr>
              <w:t xml:space="preserve"> сельсовета</w:t>
            </w:r>
            <w:r w:rsidR="009715D4" w:rsidRPr="00FB2542">
              <w:t xml:space="preserve">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Глус</w:t>
            </w:r>
            <w:r w:rsidR="009715D4" w:rsidRPr="00FB2542">
              <w:rPr>
                <w:snapToGrid w:val="0"/>
                <w:sz w:val="24"/>
                <w:szCs w:val="24"/>
              </w:rPr>
              <w:t>ского</w:t>
            </w:r>
            <w:proofErr w:type="spellEnd"/>
            <w:r w:rsidR="009715D4" w:rsidRPr="00FB2542">
              <w:rPr>
                <w:snapToGrid w:val="0"/>
                <w:sz w:val="24"/>
                <w:szCs w:val="24"/>
              </w:rPr>
              <w:t xml:space="preserve"> района Могилевской области; движимое имущество: </w:t>
            </w:r>
            <w:r w:rsidR="00F5485F" w:rsidRPr="00FB2542">
              <w:rPr>
                <w:snapToGrid w:val="0"/>
                <w:sz w:val="24"/>
                <w:szCs w:val="24"/>
              </w:rPr>
              <w:t xml:space="preserve">кабельная линия КЛ-0,4 </w:t>
            </w:r>
            <w:proofErr w:type="spellStart"/>
            <w:r w:rsidR="00F5485F" w:rsidRPr="00FB2542">
              <w:rPr>
                <w:snapToGrid w:val="0"/>
                <w:sz w:val="24"/>
                <w:szCs w:val="24"/>
              </w:rPr>
              <w:t>Кв</w:t>
            </w:r>
            <w:proofErr w:type="spellEnd"/>
            <w:r w:rsidR="00F5485F" w:rsidRPr="00FB2542">
              <w:rPr>
                <w:snapToGrid w:val="0"/>
                <w:sz w:val="24"/>
                <w:szCs w:val="24"/>
              </w:rPr>
              <w:t>, кабель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F5485F" w:rsidRPr="00FB2542">
              <w:rPr>
                <w:snapToGrid w:val="0"/>
                <w:sz w:val="24"/>
                <w:szCs w:val="24"/>
              </w:rPr>
              <w:t>АВВГ 4х10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FE0873" w:rsidRDefault="00BF701A" w:rsidP="007D427C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</w:t>
            </w:r>
            <w:r w:rsidR="007D427C">
              <w:rPr>
                <w:sz w:val="24"/>
                <w:szCs w:val="24"/>
              </w:rPr>
              <w:t>2087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E0873" w:rsidRDefault="00BF701A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85F2D">
              <w:rPr>
                <w:sz w:val="24"/>
                <w:szCs w:val="24"/>
              </w:rPr>
              <w:t>10</w:t>
            </w:r>
          </w:p>
        </w:tc>
      </w:tr>
    </w:tbl>
    <w:p w:rsidR="00554B2F" w:rsidRDefault="00812420" w:rsidP="00147802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 xml:space="preserve">Начальная цена </w:t>
      </w:r>
      <w:r w:rsidRPr="00110B27">
        <w:rPr>
          <w:snapToGrid w:val="0"/>
          <w:sz w:val="30"/>
          <w:szCs w:val="30"/>
        </w:rPr>
        <w:t>предмет</w:t>
      </w:r>
      <w:r w:rsidR="00763CE8" w:rsidRPr="00110B27">
        <w:rPr>
          <w:snapToGrid w:val="0"/>
          <w:sz w:val="30"/>
          <w:szCs w:val="30"/>
        </w:rPr>
        <w:t>а</w:t>
      </w:r>
      <w:r w:rsidR="007B03B2" w:rsidRPr="00110B27">
        <w:rPr>
          <w:snapToGrid w:val="0"/>
          <w:sz w:val="30"/>
          <w:szCs w:val="30"/>
        </w:rPr>
        <w:t xml:space="preserve"> электронных торгов</w:t>
      </w:r>
      <w:r w:rsidR="00184A67" w:rsidRPr="00110B27">
        <w:rPr>
          <w:snapToGrid w:val="0"/>
          <w:sz w:val="30"/>
          <w:szCs w:val="30"/>
        </w:rPr>
        <w:t xml:space="preserve"> </w:t>
      </w:r>
      <w:r w:rsidR="00E62745" w:rsidRPr="00110B27">
        <w:rPr>
          <w:sz w:val="30"/>
          <w:szCs w:val="30"/>
        </w:rPr>
        <w:t xml:space="preserve">по </w:t>
      </w:r>
      <w:r w:rsidR="007B03B2" w:rsidRPr="00110B27">
        <w:rPr>
          <w:sz w:val="30"/>
          <w:szCs w:val="30"/>
        </w:rPr>
        <w:t>лот</w:t>
      </w:r>
      <w:r w:rsidR="00E62745" w:rsidRPr="00110B27">
        <w:rPr>
          <w:sz w:val="30"/>
          <w:szCs w:val="30"/>
        </w:rPr>
        <w:t>у</w:t>
      </w:r>
      <w:r w:rsidR="007B03B2" w:rsidRPr="00110B27">
        <w:rPr>
          <w:sz w:val="30"/>
          <w:szCs w:val="30"/>
        </w:rPr>
        <w:t xml:space="preserve"> </w:t>
      </w:r>
      <w:r w:rsidR="007B03B2" w:rsidRPr="00FB2542">
        <w:rPr>
          <w:sz w:val="30"/>
          <w:szCs w:val="30"/>
        </w:rPr>
        <w:t xml:space="preserve">№ </w:t>
      </w:r>
      <w:r w:rsidR="0091251E">
        <w:rPr>
          <w:sz w:val="30"/>
          <w:szCs w:val="30"/>
          <w:lang w:val="be-BY"/>
        </w:rPr>
        <w:t>4</w:t>
      </w:r>
      <w:r w:rsidR="00DE6758" w:rsidRPr="00554B2F">
        <w:rPr>
          <w:sz w:val="30"/>
          <w:szCs w:val="30"/>
        </w:rPr>
        <w:t>:</w:t>
      </w:r>
      <w:r w:rsidR="002C5DA7">
        <w:rPr>
          <w:b w:val="0"/>
          <w:sz w:val="30"/>
          <w:szCs w:val="30"/>
        </w:rPr>
        <w:t xml:space="preserve"> </w:t>
      </w:r>
      <w:r w:rsidR="00554B2F" w:rsidRPr="00554B2F">
        <w:rPr>
          <w:b w:val="0"/>
          <w:sz w:val="30"/>
          <w:szCs w:val="30"/>
        </w:rPr>
        <w:t>2 (две) базовые величины.</w:t>
      </w:r>
    </w:p>
    <w:p w:rsidR="00147802" w:rsidRPr="002E023F" w:rsidRDefault="003B1056" w:rsidP="00147802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К</w:t>
      </w:r>
      <w:r w:rsidR="00147802" w:rsidRPr="002E023F">
        <w:rPr>
          <w:b w:val="0"/>
          <w:sz w:val="30"/>
          <w:szCs w:val="30"/>
        </w:rPr>
        <w:t>апитальное строение (</w:t>
      </w:r>
      <w:r w:rsidR="00674713" w:rsidRPr="002E023F">
        <w:rPr>
          <w:b w:val="0"/>
          <w:sz w:val="30"/>
          <w:szCs w:val="30"/>
        </w:rPr>
        <w:t>административное здание</w:t>
      </w:r>
      <w:r w:rsidR="00147802" w:rsidRPr="002E023F">
        <w:rPr>
          <w:b w:val="0"/>
          <w:sz w:val="30"/>
          <w:szCs w:val="30"/>
        </w:rPr>
        <w:t>) отчуждается с проведением проверки характеристик (по ведомости технических характеристик на здание),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здание.</w:t>
      </w:r>
    </w:p>
    <w:p w:rsidR="00147802" w:rsidRDefault="00147802" w:rsidP="00147802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2E023F">
        <w:rPr>
          <w:b w:val="0"/>
          <w:sz w:val="30"/>
          <w:szCs w:val="30"/>
        </w:rPr>
        <w:t xml:space="preserve">В целях приемки в эксплуатацию изменений приобретенного объекта недвижимости, его приведение в состояние, соответствующее требованиям градостроительных норм и существенным требованиям безопасности, покупатель такого объекта обращается в </w:t>
      </w:r>
      <w:proofErr w:type="spellStart"/>
      <w:r w:rsidR="002E023F" w:rsidRPr="002E023F">
        <w:rPr>
          <w:b w:val="0"/>
          <w:sz w:val="30"/>
          <w:szCs w:val="30"/>
        </w:rPr>
        <w:t>Глус</w:t>
      </w:r>
      <w:r w:rsidRPr="002E023F">
        <w:rPr>
          <w:b w:val="0"/>
          <w:sz w:val="30"/>
          <w:szCs w:val="30"/>
        </w:rPr>
        <w:t>ский</w:t>
      </w:r>
      <w:proofErr w:type="spellEnd"/>
      <w:r w:rsidRPr="002E023F">
        <w:rPr>
          <w:b w:val="0"/>
          <w:sz w:val="30"/>
          <w:szCs w:val="30"/>
        </w:rPr>
        <w:t xml:space="preserve"> районный исполнительный комитет (далее – райисполком) за выдачей разрешительной документации на его реконструкцию (пункт 10 Положения о порядке распоряжения государственным имуществом, утвержденного Указом Президента Республики Беларусь от 19 сентября 2022 г. </w:t>
      </w:r>
      <w:r w:rsidRPr="002E023F">
        <w:rPr>
          <w:b w:val="0"/>
          <w:sz w:val="30"/>
          <w:szCs w:val="30"/>
        </w:rPr>
        <w:br/>
        <w:t xml:space="preserve">№ 330). Выдача разрешительной документации является административной процедурой, осуществляемой </w:t>
      </w:r>
      <w:r w:rsidRPr="002E023F">
        <w:rPr>
          <w:b w:val="0"/>
          <w:sz w:val="30"/>
          <w:szCs w:val="30"/>
        </w:rPr>
        <w:lastRenderedPageBreak/>
        <w:t>уполномоченным лицом по з</w:t>
      </w:r>
      <w:r w:rsidR="009B4766">
        <w:rPr>
          <w:b w:val="0"/>
          <w:sz w:val="30"/>
          <w:szCs w:val="30"/>
        </w:rPr>
        <w:t>аявлению заинтересованного лица, в данном случае юридического лица либо индивидуального предпринимателя.</w:t>
      </w:r>
    </w:p>
    <w:p w:rsidR="00554B2F" w:rsidRPr="00554B2F" w:rsidRDefault="00554B2F" w:rsidP="00554B2F">
      <w:pPr>
        <w:pStyle w:val="a7"/>
        <w:tabs>
          <w:tab w:val="left" w:pos="0"/>
        </w:tabs>
        <w:ind w:firstLine="709"/>
        <w:jc w:val="both"/>
        <w:rPr>
          <w:sz w:val="30"/>
          <w:szCs w:val="30"/>
        </w:rPr>
      </w:pPr>
      <w:r w:rsidRPr="00554B2F">
        <w:rPr>
          <w:sz w:val="30"/>
          <w:szCs w:val="30"/>
        </w:rPr>
        <w:t>Обязательное условие продажи:</w:t>
      </w:r>
    </w:p>
    <w:p w:rsidR="00554B2F" w:rsidRPr="00554B2F" w:rsidRDefault="00554B2F" w:rsidP="00554B2F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554B2F">
        <w:rPr>
          <w:b w:val="0"/>
          <w:sz w:val="30"/>
          <w:szCs w:val="30"/>
        </w:rPr>
        <w:t>осуществление покупателем деятельности* в течение не менее одного года с использованием приобретенного недвижимого имущества или недвижимого имущества, возведенного после сноса приобретенного недвижимого имущества (начало осуществления – не позднее одного года с даты заключения договора купли-продажи недвижимого имущества, а в случае необходимости проведения реконструкции приобретенного недвижимого имущества или строительства недвижимого имущества – не позднее трех лет с даты заключения договора купли-продажи недвижимого имущества).</w:t>
      </w:r>
    </w:p>
    <w:p w:rsidR="00554B2F" w:rsidRPr="00554B2F" w:rsidRDefault="00554B2F" w:rsidP="00554B2F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554B2F">
        <w:rPr>
          <w:b w:val="0"/>
          <w:sz w:val="30"/>
          <w:szCs w:val="30"/>
        </w:rPr>
        <w:t>В случае необходимости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обязан:</w:t>
      </w:r>
    </w:p>
    <w:p w:rsidR="00554B2F" w:rsidRPr="00554B2F" w:rsidRDefault="00554B2F" w:rsidP="00554B2F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554B2F">
        <w:rPr>
          <w:b w:val="0"/>
          <w:sz w:val="30"/>
          <w:szCs w:val="30"/>
        </w:rPr>
        <w:t>не позднее шести месяцев с даты заключения договора купли-продажи недвижимого имущества обратиться в райисполком за получением разрешительной документации и выполнить работы по сносу имущества не позднее двух лет с даты заключения этого договора;</w:t>
      </w:r>
    </w:p>
    <w:p w:rsidR="00554B2F" w:rsidRPr="00554B2F" w:rsidRDefault="00554B2F" w:rsidP="00554B2F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554B2F">
        <w:rPr>
          <w:b w:val="0"/>
          <w:sz w:val="30"/>
          <w:szCs w:val="30"/>
        </w:rPr>
        <w:t>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трех лет с даты заключения этого договора.</w:t>
      </w:r>
    </w:p>
    <w:p w:rsidR="00554B2F" w:rsidRDefault="00554B2F" w:rsidP="00554B2F">
      <w:pPr>
        <w:pStyle w:val="a7"/>
        <w:tabs>
          <w:tab w:val="left" w:pos="0"/>
        </w:tabs>
        <w:ind w:firstLine="709"/>
        <w:jc w:val="both"/>
        <w:rPr>
          <w:b w:val="0"/>
          <w:i/>
          <w:sz w:val="30"/>
          <w:szCs w:val="30"/>
        </w:rPr>
      </w:pPr>
      <w:r w:rsidRPr="00554B2F">
        <w:rPr>
          <w:b w:val="0"/>
          <w:i/>
          <w:sz w:val="30"/>
          <w:szCs w:val="30"/>
        </w:rPr>
        <w:t xml:space="preserve">*Под деятельностью понимается предпринимательская деятельность, деятельность по оказанию услуг в сфере </w:t>
      </w:r>
      <w:proofErr w:type="spellStart"/>
      <w:r w:rsidRPr="00554B2F">
        <w:rPr>
          <w:b w:val="0"/>
          <w:i/>
          <w:sz w:val="30"/>
          <w:szCs w:val="30"/>
        </w:rPr>
        <w:t>агроэкотуризма</w:t>
      </w:r>
      <w:proofErr w:type="spellEnd"/>
      <w:r w:rsidRPr="00554B2F">
        <w:rPr>
          <w:b w:val="0"/>
          <w:i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554B2F" w:rsidRPr="00554B2F" w:rsidRDefault="00554B2F" w:rsidP="00554B2F">
      <w:pPr>
        <w:pStyle w:val="a7"/>
        <w:tabs>
          <w:tab w:val="left" w:pos="0"/>
        </w:tabs>
        <w:ind w:firstLine="709"/>
        <w:jc w:val="both"/>
        <w:rPr>
          <w:b w:val="0"/>
          <w:i/>
          <w:sz w:val="30"/>
          <w:szCs w:val="30"/>
        </w:rPr>
      </w:pPr>
      <w:r w:rsidRPr="00554B2F">
        <w:rPr>
          <w:b w:val="0"/>
          <w:i/>
          <w:sz w:val="30"/>
          <w:szCs w:val="30"/>
        </w:rPr>
        <w:t xml:space="preserve">Под использованием недвижимого имущества понимается использование, при котором коэффициент использования недвижимого имущества более шести месяцев суммарно в течение календарного года составляет более 0,3 с соблюдением общих требований пожарной безопасности, санитарно-эпидемиологических требований, </w:t>
      </w:r>
      <w:r w:rsidRPr="00554B2F">
        <w:rPr>
          <w:b w:val="0"/>
          <w:i/>
          <w:sz w:val="30"/>
          <w:szCs w:val="30"/>
        </w:rPr>
        <w:lastRenderedPageBreak/>
        <w:t>требований в области охраны окружающей среды, в области ветеринарии к содержанию и эксплуатации недвижимого имущества.</w:t>
      </w:r>
    </w:p>
    <w:p w:rsidR="00554B2F" w:rsidRPr="00554B2F" w:rsidRDefault="00554B2F" w:rsidP="00554B2F">
      <w:pPr>
        <w:pStyle w:val="a7"/>
        <w:tabs>
          <w:tab w:val="left" w:pos="0"/>
        </w:tabs>
        <w:ind w:firstLine="709"/>
        <w:jc w:val="both"/>
        <w:rPr>
          <w:b w:val="0"/>
          <w:i/>
          <w:sz w:val="30"/>
          <w:szCs w:val="30"/>
        </w:rPr>
      </w:pPr>
      <w:r w:rsidRPr="00554B2F">
        <w:rPr>
          <w:b w:val="0"/>
          <w:i/>
          <w:sz w:val="30"/>
          <w:szCs w:val="30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8B7154" w:rsidRPr="00147802" w:rsidRDefault="002C67AA" w:rsidP="00861350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  <w:highlight w:val="yellow"/>
        </w:rPr>
      </w:pPr>
      <w:r w:rsidRPr="00861350">
        <w:rPr>
          <w:sz w:val="30"/>
          <w:szCs w:val="30"/>
        </w:rPr>
        <w:t>Земельны</w:t>
      </w:r>
      <w:r w:rsidR="00277D59" w:rsidRPr="00861350">
        <w:rPr>
          <w:sz w:val="30"/>
          <w:szCs w:val="30"/>
        </w:rPr>
        <w:t>й</w:t>
      </w:r>
      <w:r w:rsidRPr="00861350">
        <w:rPr>
          <w:sz w:val="30"/>
          <w:szCs w:val="30"/>
        </w:rPr>
        <w:t xml:space="preserve"> участ</w:t>
      </w:r>
      <w:r w:rsidR="00277D59" w:rsidRPr="00861350">
        <w:rPr>
          <w:sz w:val="30"/>
          <w:szCs w:val="30"/>
        </w:rPr>
        <w:t xml:space="preserve">ок </w:t>
      </w:r>
      <w:r w:rsidR="00FE7F0F" w:rsidRPr="00861350">
        <w:rPr>
          <w:sz w:val="30"/>
          <w:szCs w:val="30"/>
        </w:rPr>
        <w:t>для строительства</w:t>
      </w:r>
      <w:r w:rsidR="00FE7F0F" w:rsidRPr="00FE7F0F">
        <w:rPr>
          <w:sz w:val="30"/>
          <w:szCs w:val="30"/>
        </w:rPr>
        <w:t xml:space="preserve"> и обслуживания зданий и </w:t>
      </w:r>
      <w:r w:rsidR="00FE7F0F" w:rsidRPr="00861350">
        <w:rPr>
          <w:sz w:val="30"/>
          <w:szCs w:val="30"/>
        </w:rPr>
        <w:t>сооружений</w:t>
      </w:r>
      <w:r w:rsidR="00222F1A" w:rsidRPr="00861350">
        <w:rPr>
          <w:sz w:val="30"/>
          <w:szCs w:val="30"/>
        </w:rPr>
        <w:t xml:space="preserve"> </w:t>
      </w:r>
      <w:r w:rsidRPr="00861350">
        <w:rPr>
          <w:sz w:val="30"/>
          <w:szCs w:val="30"/>
        </w:rPr>
        <w:t>(</w:t>
      </w:r>
      <w:r w:rsidR="005D5FB9" w:rsidRPr="00861350">
        <w:rPr>
          <w:sz w:val="30"/>
          <w:szCs w:val="30"/>
        </w:rPr>
        <w:t xml:space="preserve">для </w:t>
      </w:r>
      <w:r w:rsidR="00861350" w:rsidRPr="00861350">
        <w:rPr>
          <w:sz w:val="30"/>
          <w:szCs w:val="30"/>
        </w:rPr>
        <w:t>размещения объектов административного и (или) административно-торгового назначения</w:t>
      </w:r>
      <w:r w:rsidRPr="00B45062">
        <w:rPr>
          <w:sz w:val="30"/>
          <w:szCs w:val="30"/>
        </w:rPr>
        <w:t>)</w:t>
      </w:r>
      <w:r w:rsidR="005D5FB9" w:rsidRPr="00B45062">
        <w:rPr>
          <w:sz w:val="30"/>
          <w:szCs w:val="30"/>
        </w:rPr>
        <w:t xml:space="preserve"> </w:t>
      </w:r>
      <w:r w:rsidR="007B03B2" w:rsidRPr="00B45062">
        <w:rPr>
          <w:sz w:val="30"/>
          <w:szCs w:val="30"/>
        </w:rPr>
        <w:t>предоставля</w:t>
      </w:r>
      <w:r w:rsidR="00BB33C5" w:rsidRPr="00B45062">
        <w:rPr>
          <w:sz w:val="30"/>
          <w:szCs w:val="30"/>
        </w:rPr>
        <w:t>е</w:t>
      </w:r>
      <w:r w:rsidR="007B03B2" w:rsidRPr="00B45062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B45062">
        <w:rPr>
          <w:sz w:val="30"/>
          <w:szCs w:val="30"/>
        </w:rPr>
        <w:t xml:space="preserve"> без продажи права аренды земельн</w:t>
      </w:r>
      <w:r w:rsidR="00BB33C5" w:rsidRPr="00B45062">
        <w:rPr>
          <w:sz w:val="30"/>
          <w:szCs w:val="30"/>
        </w:rPr>
        <w:t>ого</w:t>
      </w:r>
      <w:r w:rsidR="00654CC2" w:rsidRPr="00B45062">
        <w:rPr>
          <w:sz w:val="30"/>
          <w:szCs w:val="30"/>
        </w:rPr>
        <w:t xml:space="preserve"> участк</w:t>
      </w:r>
      <w:r w:rsidR="00BB33C5" w:rsidRPr="00B45062">
        <w:rPr>
          <w:sz w:val="30"/>
          <w:szCs w:val="30"/>
        </w:rPr>
        <w:t>а</w:t>
      </w:r>
      <w:r w:rsidR="00654CC2" w:rsidRPr="00B45062">
        <w:rPr>
          <w:sz w:val="30"/>
          <w:szCs w:val="30"/>
        </w:rPr>
        <w:t xml:space="preserve"> </w:t>
      </w:r>
      <w:r w:rsidR="007B03B2" w:rsidRPr="00B45062">
        <w:rPr>
          <w:sz w:val="30"/>
          <w:szCs w:val="30"/>
        </w:rPr>
        <w:t xml:space="preserve">в аренду со следующими условиями: </w:t>
      </w:r>
      <w:r w:rsidR="00861350" w:rsidRPr="00B45062">
        <w:rPr>
          <w:sz w:val="30"/>
          <w:szCs w:val="30"/>
        </w:rPr>
        <w:t>обратиться</w:t>
      </w:r>
      <w:r w:rsidR="00861350" w:rsidRPr="00861350">
        <w:rPr>
          <w:sz w:val="30"/>
          <w:szCs w:val="30"/>
        </w:rPr>
        <w:t xml:space="preserve"> в организацию по государственной регистрации и земельному кадастру за государственной регистрацией возникновения прав, ограничений (обременений) на земельный участок в течение двух месяцев со дня подписания с райисполкомом договора аренды земельного участка; в случае изменения целевого назначения объекта недвижимости получить в установленном порядке разрешение райисполкома на проведение проектно-изыскательских работ и разработать проект на строительство (реконструкцию) объекта; соблюдать права и обязанности землепользователей, установленные Кодексом Республики Беларусь о земле; обеспечить использование земельного участка в соответствии с целевым назначением и условиями его предоставления; не позднее чем за три месяца до окончания срока аренды земельного участка в установленном законодательством порядке решить вопрос о праве дальнейшего пользования этим участком.</w:t>
      </w:r>
    </w:p>
    <w:p w:rsidR="00B45062" w:rsidRPr="00F40AA0" w:rsidRDefault="008855CE" w:rsidP="008855CE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8855CE">
        <w:rPr>
          <w:sz w:val="30"/>
          <w:szCs w:val="30"/>
        </w:rPr>
        <w:t xml:space="preserve">Задаток для участия в электронных торгах (код назначения платежа 40901) в сумме 45,00 рублей перечисляется до подачи заявления на участие в электронных торгах на текущий (расчетный) банковский счет </w:t>
      </w:r>
      <w:r w:rsidR="00330023">
        <w:rPr>
          <w:sz w:val="30"/>
          <w:szCs w:val="30"/>
        </w:rPr>
        <w:br/>
      </w:r>
      <w:r w:rsidRPr="008855CE">
        <w:rPr>
          <w:sz w:val="30"/>
          <w:szCs w:val="30"/>
        </w:rPr>
        <w:t xml:space="preserve">№ BY60AKBB30120000066940000000 ОАО «АСБ </w:t>
      </w:r>
      <w:proofErr w:type="spellStart"/>
      <w:r w:rsidRPr="008855CE">
        <w:rPr>
          <w:sz w:val="30"/>
          <w:szCs w:val="30"/>
        </w:rPr>
        <w:t>Беларусбанк</w:t>
      </w:r>
      <w:proofErr w:type="spellEnd"/>
      <w:r w:rsidRPr="008855CE">
        <w:rPr>
          <w:sz w:val="30"/>
          <w:szCs w:val="30"/>
        </w:rPr>
        <w:t>» г. Минск, БИК AKBBBY2X, УНП 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(www.et.butb.by).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91251E">
        <w:rPr>
          <w:b/>
          <w:bCs/>
          <w:sz w:val="30"/>
          <w:szCs w:val="30"/>
          <w:lang w:val="be-BY"/>
        </w:rPr>
        <w:t>17</w:t>
      </w:r>
      <w:r w:rsidR="000A2F28">
        <w:rPr>
          <w:b/>
          <w:bCs/>
          <w:sz w:val="30"/>
          <w:szCs w:val="30"/>
        </w:rPr>
        <w:t xml:space="preserve"> </w:t>
      </w:r>
      <w:r w:rsidR="008855CE">
        <w:rPr>
          <w:b/>
          <w:bCs/>
          <w:sz w:val="30"/>
          <w:szCs w:val="30"/>
        </w:rPr>
        <w:t>августа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80262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3F6236" w:rsidRPr="003F6236" w:rsidRDefault="003F6236" w:rsidP="003F6236">
      <w:pPr>
        <w:tabs>
          <w:tab w:val="left" w:pos="180"/>
          <w:tab w:val="left" w:pos="6521"/>
        </w:tabs>
        <w:spacing w:line="238" w:lineRule="auto"/>
        <w:ind w:firstLine="567"/>
        <w:jc w:val="both"/>
        <w:rPr>
          <w:sz w:val="30"/>
          <w:szCs w:val="30"/>
        </w:rPr>
      </w:pPr>
      <w:r w:rsidRPr="003F6236">
        <w:rPr>
          <w:sz w:val="30"/>
          <w:szCs w:val="30"/>
        </w:rPr>
        <w:lastRenderedPageBreak/>
        <w:t>Победитель (единственный участник) электронных торгов в течение 10 рабочих дней после утверждения протокола электронных торгов обязан возместить затраты на организацию и проведение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 на счета получателей, указанные в протоколе аукциона.</w:t>
      </w:r>
    </w:p>
    <w:p w:rsidR="003F6236" w:rsidRPr="003F6236" w:rsidRDefault="003F6236" w:rsidP="003F6236">
      <w:pPr>
        <w:tabs>
          <w:tab w:val="left" w:pos="180"/>
          <w:tab w:val="left" w:pos="6521"/>
        </w:tabs>
        <w:spacing w:line="238" w:lineRule="auto"/>
        <w:ind w:firstLine="567"/>
        <w:jc w:val="both"/>
        <w:rPr>
          <w:sz w:val="30"/>
          <w:szCs w:val="30"/>
        </w:rPr>
      </w:pPr>
      <w:r w:rsidRPr="003F6236">
        <w:rPr>
          <w:sz w:val="30"/>
          <w:szCs w:val="30"/>
        </w:rPr>
        <w:t xml:space="preserve">Срок подписания договоров купли-продажи имущества и аренды земельного участка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3F6236" w:rsidRPr="003F6236" w:rsidRDefault="003F6236" w:rsidP="003F6236">
      <w:pPr>
        <w:tabs>
          <w:tab w:val="left" w:pos="180"/>
          <w:tab w:val="left" w:pos="6521"/>
        </w:tabs>
        <w:spacing w:line="238" w:lineRule="auto"/>
        <w:ind w:firstLine="567"/>
        <w:jc w:val="both"/>
        <w:rPr>
          <w:sz w:val="30"/>
          <w:szCs w:val="30"/>
        </w:rPr>
      </w:pPr>
      <w:r w:rsidRPr="003F6236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 w:rsidRPr="003F6236">
        <w:rPr>
          <w:sz w:val="22"/>
          <w:szCs w:val="22"/>
        </w:rPr>
        <w:t xml:space="preserve"> </w:t>
      </w:r>
      <w:r w:rsidRPr="003F6236">
        <w:rPr>
          <w:sz w:val="30"/>
          <w:szCs w:val="30"/>
        </w:rPr>
        <w:t xml:space="preserve">имущества. 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3F6236" w:rsidRPr="003F6236" w:rsidRDefault="003F6236" w:rsidP="003F6236">
      <w:pPr>
        <w:tabs>
          <w:tab w:val="left" w:pos="180"/>
          <w:tab w:val="left" w:pos="6521"/>
        </w:tabs>
        <w:spacing w:line="238" w:lineRule="auto"/>
        <w:ind w:firstLine="567"/>
        <w:jc w:val="both"/>
        <w:rPr>
          <w:sz w:val="30"/>
          <w:szCs w:val="30"/>
        </w:rPr>
      </w:pPr>
      <w:r w:rsidRPr="003F6236">
        <w:rPr>
          <w:sz w:val="30"/>
          <w:szCs w:val="30"/>
        </w:rPr>
        <w:t>За неисполнение условий продажи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 его продаже (на 01.</w:t>
      </w:r>
      <w:r w:rsidR="00096DCC">
        <w:rPr>
          <w:sz w:val="30"/>
          <w:szCs w:val="30"/>
        </w:rPr>
        <w:t>01</w:t>
      </w:r>
      <w:r w:rsidRPr="003F6236">
        <w:rPr>
          <w:sz w:val="30"/>
          <w:szCs w:val="30"/>
        </w:rPr>
        <w:t>.202</w:t>
      </w:r>
      <w:r w:rsidR="00096DCC">
        <w:rPr>
          <w:sz w:val="30"/>
          <w:szCs w:val="30"/>
        </w:rPr>
        <w:t>6</w:t>
      </w:r>
      <w:r w:rsidRPr="003F6236">
        <w:rPr>
          <w:sz w:val="30"/>
          <w:szCs w:val="30"/>
        </w:rPr>
        <w:t xml:space="preserve"> – </w:t>
      </w:r>
      <w:r w:rsidR="00096DCC">
        <w:rPr>
          <w:sz w:val="30"/>
          <w:szCs w:val="30"/>
        </w:rPr>
        <w:t>220</w:t>
      </w:r>
      <w:r w:rsidRPr="003F6236">
        <w:rPr>
          <w:sz w:val="30"/>
          <w:szCs w:val="30"/>
        </w:rPr>
        <w:t xml:space="preserve"> </w:t>
      </w:r>
      <w:r w:rsidR="00096DCC">
        <w:rPr>
          <w:sz w:val="30"/>
          <w:szCs w:val="30"/>
        </w:rPr>
        <w:t>362</w:t>
      </w:r>
      <w:r w:rsidRPr="003F6236">
        <w:rPr>
          <w:sz w:val="30"/>
          <w:szCs w:val="30"/>
        </w:rPr>
        <w:t>,</w:t>
      </w:r>
      <w:r w:rsidR="00096DCC">
        <w:rPr>
          <w:sz w:val="30"/>
          <w:szCs w:val="30"/>
        </w:rPr>
        <w:t>7</w:t>
      </w:r>
      <w:r w:rsidRPr="003F6236">
        <w:rPr>
          <w:sz w:val="30"/>
          <w:szCs w:val="30"/>
        </w:rPr>
        <w:t xml:space="preserve">4 руб.), увеличенной с учетом индекса цен производителей на промышленную продукцию производственно-технического назначения, и ценой приобретения этого имущества. </w:t>
      </w:r>
    </w:p>
    <w:p w:rsidR="00B94BCF" w:rsidRPr="00B14DEF" w:rsidRDefault="003F6236" w:rsidP="007D1612">
      <w:pPr>
        <w:tabs>
          <w:tab w:val="left" w:pos="180"/>
          <w:tab w:val="left" w:pos="6521"/>
        </w:tabs>
        <w:suppressAutoHyphens/>
        <w:spacing w:line="238" w:lineRule="auto"/>
        <w:ind w:firstLine="709"/>
        <w:jc w:val="both"/>
        <w:rPr>
          <w:sz w:val="30"/>
          <w:szCs w:val="30"/>
        </w:rPr>
      </w:pPr>
      <w:r w:rsidRPr="003F6236">
        <w:rPr>
          <w:sz w:val="30"/>
          <w:szCs w:val="30"/>
        </w:rPr>
        <w:t xml:space="preserve"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проведения, при этом сообщение отказе от проведения торгов публикуется на сайтах Государственного комитета по имуществу </w:t>
      </w:r>
      <w:hyperlink r:id="rId8" w:history="1">
        <w:r w:rsidRPr="003F6236">
          <w:rPr>
            <w:sz w:val="30"/>
            <w:szCs w:val="30"/>
            <w:u w:val="single"/>
          </w:rPr>
          <w:t>http://gki.gov.by/ru/auction/</w:t>
        </w:r>
      </w:hyperlink>
      <w:r w:rsidRPr="003F6236">
        <w:rPr>
          <w:sz w:val="30"/>
          <w:szCs w:val="30"/>
        </w:rPr>
        <w:t xml:space="preserve"> </w:t>
      </w:r>
      <w:r w:rsidRPr="003F6236">
        <w:rPr>
          <w:sz w:val="30"/>
          <w:szCs w:val="30"/>
          <w:u w:val="single"/>
        </w:rPr>
        <w:t>(</w:t>
      </w:r>
      <w:hyperlink r:id="rId9" w:history="1">
        <w:r w:rsidRPr="003F6236">
          <w:rPr>
            <w:sz w:val="30"/>
            <w:szCs w:val="30"/>
            <w:u w:val="single"/>
          </w:rPr>
          <w:t>http://au.nca.by/</w:t>
        </w:r>
      </w:hyperlink>
      <w:r w:rsidRPr="003F6236">
        <w:rPr>
          <w:sz w:val="30"/>
          <w:szCs w:val="30"/>
          <w:u w:val="single"/>
        </w:rPr>
        <w:t>)</w:t>
      </w:r>
      <w:r w:rsidRPr="003F6236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3F6236">
          <w:rPr>
            <w:sz w:val="30"/>
            <w:szCs w:val="30"/>
            <w:u w:val="single"/>
          </w:rPr>
          <w:t>http://mogilev-region.gov.by/</w:t>
        </w:r>
      </w:hyperlink>
      <w:r w:rsidRPr="003F6236">
        <w:rPr>
          <w:sz w:val="30"/>
          <w:szCs w:val="30"/>
          <w:u w:val="single"/>
        </w:rPr>
        <w:t xml:space="preserve">, </w:t>
      </w:r>
      <w:r w:rsidRPr="003F6236">
        <w:rPr>
          <w:sz w:val="30"/>
          <w:szCs w:val="30"/>
        </w:rPr>
        <w:t>а также на электронной торговой площадке http://et.butb.by/.</w:t>
      </w:r>
      <w:bookmarkStart w:id="0" w:name="_GoBack"/>
      <w:bookmarkEnd w:id="0"/>
    </w:p>
    <w:sectPr w:rsidR="00B94BCF" w:rsidRPr="00B14DEF" w:rsidSect="0088267B">
      <w:headerReference w:type="default" r:id="rId11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7D1612">
      <w:rPr>
        <w:rStyle w:val="af0"/>
        <w:noProof/>
        <w:sz w:val="28"/>
        <w:szCs w:val="28"/>
      </w:rPr>
      <w:t>4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40A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75E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45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6DCC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AE7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664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558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4E36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0B27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80B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167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802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100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3E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2F1A"/>
    <w:rsid w:val="00223769"/>
    <w:rsid w:val="00223870"/>
    <w:rsid w:val="00223B37"/>
    <w:rsid w:val="002246CC"/>
    <w:rsid w:val="00224886"/>
    <w:rsid w:val="00224A73"/>
    <w:rsid w:val="00224C82"/>
    <w:rsid w:val="002250BF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0FA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282C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4F9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600"/>
    <w:rsid w:val="0028391E"/>
    <w:rsid w:val="00283B1A"/>
    <w:rsid w:val="00284A11"/>
    <w:rsid w:val="00284CD9"/>
    <w:rsid w:val="0028557C"/>
    <w:rsid w:val="002859FF"/>
    <w:rsid w:val="00285E26"/>
    <w:rsid w:val="00285F2D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9B1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8B6"/>
    <w:rsid w:val="002B7B40"/>
    <w:rsid w:val="002C01BB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023F"/>
    <w:rsid w:val="002E1FA8"/>
    <w:rsid w:val="002E2198"/>
    <w:rsid w:val="002E30CB"/>
    <w:rsid w:val="002E30DB"/>
    <w:rsid w:val="002E3C92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00A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184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023"/>
    <w:rsid w:val="003302AF"/>
    <w:rsid w:val="00330476"/>
    <w:rsid w:val="00330AA7"/>
    <w:rsid w:val="00330F5A"/>
    <w:rsid w:val="00330F91"/>
    <w:rsid w:val="00331398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746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567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33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056"/>
    <w:rsid w:val="003B15C0"/>
    <w:rsid w:val="003B1C26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4D25"/>
    <w:rsid w:val="003C5A17"/>
    <w:rsid w:val="003C5D5C"/>
    <w:rsid w:val="003C6C04"/>
    <w:rsid w:val="003C6C4A"/>
    <w:rsid w:val="003C7272"/>
    <w:rsid w:val="003C7778"/>
    <w:rsid w:val="003D07C7"/>
    <w:rsid w:val="003D12E0"/>
    <w:rsid w:val="003D141D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7B1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236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1707"/>
    <w:rsid w:val="00412410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3932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1B1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4D53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BE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5D6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687F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241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4B2F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B3F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2A0C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87F89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03D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10A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0F9F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266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713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56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097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1AC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B0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730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612"/>
    <w:rsid w:val="007D1AB2"/>
    <w:rsid w:val="007D1FA1"/>
    <w:rsid w:val="007D235A"/>
    <w:rsid w:val="007D26CF"/>
    <w:rsid w:val="007D3A85"/>
    <w:rsid w:val="007D3EE5"/>
    <w:rsid w:val="007D427C"/>
    <w:rsid w:val="007D436E"/>
    <w:rsid w:val="007D6368"/>
    <w:rsid w:val="007E0038"/>
    <w:rsid w:val="007E0073"/>
    <w:rsid w:val="007E024B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1B9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5F5E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350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5CE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3A01"/>
    <w:rsid w:val="00894C8D"/>
    <w:rsid w:val="00896234"/>
    <w:rsid w:val="008965C1"/>
    <w:rsid w:val="00897BE3"/>
    <w:rsid w:val="008A0AF5"/>
    <w:rsid w:val="008A0FAA"/>
    <w:rsid w:val="008A110F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2C7F"/>
    <w:rsid w:val="008D3228"/>
    <w:rsid w:val="008D357F"/>
    <w:rsid w:val="008D3C4A"/>
    <w:rsid w:val="008D5F31"/>
    <w:rsid w:val="008D62F2"/>
    <w:rsid w:val="008D70EC"/>
    <w:rsid w:val="008D71B6"/>
    <w:rsid w:val="008D7795"/>
    <w:rsid w:val="008D7A6D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51E"/>
    <w:rsid w:val="00912749"/>
    <w:rsid w:val="0091304E"/>
    <w:rsid w:val="00915541"/>
    <w:rsid w:val="009159EB"/>
    <w:rsid w:val="0091745E"/>
    <w:rsid w:val="00917B8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BBF"/>
    <w:rsid w:val="00956BD6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5D4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4D22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4E6"/>
    <w:rsid w:val="009B45F7"/>
    <w:rsid w:val="009B4766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13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359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4BD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93D"/>
    <w:rsid w:val="00A44A9D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56F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B88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87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294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3ECA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295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062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2CC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219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01A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58A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5F7E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0C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0E4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C34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C05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68B"/>
    <w:rsid w:val="00DC194D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758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8A9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966"/>
    <w:rsid w:val="00EA5E00"/>
    <w:rsid w:val="00EA6130"/>
    <w:rsid w:val="00EA627D"/>
    <w:rsid w:val="00EA6747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6C77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481"/>
    <w:rsid w:val="00F07D0C"/>
    <w:rsid w:val="00F101C1"/>
    <w:rsid w:val="00F11814"/>
    <w:rsid w:val="00F11C76"/>
    <w:rsid w:val="00F1212A"/>
    <w:rsid w:val="00F123E9"/>
    <w:rsid w:val="00F12AC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85F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2542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873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4B3C"/>
    <w:rsid w:val="00FE6538"/>
    <w:rsid w:val="00FE7318"/>
    <w:rsid w:val="00FE78F9"/>
    <w:rsid w:val="00FE7F0F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DA85D-FE43-4E4A-B562-B4211D69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7945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2026-02-04T05:53:00Z</cp:lastPrinted>
  <dcterms:created xsi:type="dcterms:W3CDTF">2026-07-16T13:19:00Z</dcterms:created>
  <dcterms:modified xsi:type="dcterms:W3CDTF">2026-07-16T13:20:00Z</dcterms:modified>
</cp:coreProperties>
</file>