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28" w:rsidRPr="00B35345" w:rsidRDefault="003E7228" w:rsidP="009A1B04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 w:rsidRPr="00B35345">
        <w:rPr>
          <w:b/>
          <w:bCs/>
          <w:color w:val="000000"/>
          <w:sz w:val="26"/>
          <w:szCs w:val="26"/>
        </w:rPr>
        <w:t>СОГЛАШЕНИЕ</w:t>
      </w:r>
    </w:p>
    <w:p w:rsidR="003E7228" w:rsidRPr="00B35345" w:rsidRDefault="003E7228" w:rsidP="009A1B04">
      <w:pPr>
        <w:pStyle w:val="1"/>
        <w:spacing w:after="120" w:line="254" w:lineRule="auto"/>
        <w:ind w:firstLine="0"/>
        <w:jc w:val="center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о правах, обязанностях и ответственности сторон в процессе подготовки </w:t>
      </w:r>
      <w:r w:rsidRPr="00B35345">
        <w:rPr>
          <w:color w:val="000000"/>
          <w:sz w:val="26"/>
          <w:szCs w:val="26"/>
        </w:rPr>
        <w:br/>
        <w:t>и проведения электронных торгов</w:t>
      </w:r>
    </w:p>
    <w:p w:rsidR="003E7228" w:rsidRPr="00B35345" w:rsidRDefault="003E7228" w:rsidP="009A1B04">
      <w:pPr>
        <w:pStyle w:val="1"/>
        <w:numPr>
          <w:ilvl w:val="0"/>
          <w:numId w:val="1"/>
        </w:numPr>
        <w:tabs>
          <w:tab w:val="left" w:pos="1219"/>
        </w:tabs>
        <w:ind w:firstLine="720"/>
        <w:jc w:val="both"/>
        <w:rPr>
          <w:sz w:val="26"/>
          <w:szCs w:val="26"/>
        </w:rPr>
      </w:pPr>
      <w:bookmarkStart w:id="0" w:name="bookmark0"/>
      <w:bookmarkEnd w:id="0"/>
      <w:r w:rsidRPr="00B35345">
        <w:rPr>
          <w:color w:val="000000"/>
          <w:sz w:val="26"/>
          <w:szCs w:val="26"/>
        </w:rPr>
        <w:t xml:space="preserve">Настоящее соглашение определяет права, обязанности </w:t>
      </w:r>
      <w:r w:rsidRPr="00B35345">
        <w:rPr>
          <w:color w:val="000000"/>
          <w:sz w:val="26"/>
          <w:szCs w:val="26"/>
        </w:rPr>
        <w:br/>
        <w:t xml:space="preserve">и ответственность организатора электронных торгов и участника электронных торгов (далее - стороны) в процессе подготовки и проведения электронных торгов, организуемых и (или) проводимых на интернет-сайте </w:t>
      </w:r>
      <w:hyperlink r:id="rId6" w:history="1">
        <w:r w:rsidRPr="00B35345">
          <w:rPr>
            <w:color w:val="000000"/>
            <w:sz w:val="26"/>
            <w:szCs w:val="26"/>
            <w:u w:val="single"/>
          </w:rPr>
          <w:t>www.et.butb.by</w:t>
        </w:r>
      </w:hyperlink>
      <w:r w:rsidRPr="00B35345">
        <w:rPr>
          <w:color w:val="000000"/>
          <w:sz w:val="26"/>
          <w:szCs w:val="26"/>
        </w:rPr>
        <w:t xml:space="preserve"> электронной торговой площадки «БУТ</w:t>
      </w:r>
      <w:proofErr w:type="gramStart"/>
      <w:r w:rsidRPr="00B35345">
        <w:rPr>
          <w:color w:val="000000"/>
          <w:sz w:val="26"/>
          <w:szCs w:val="26"/>
        </w:rPr>
        <w:t>Б-</w:t>
      </w:r>
      <w:proofErr w:type="gramEnd"/>
      <w:r w:rsidRPr="00B35345">
        <w:rPr>
          <w:color w:val="000000"/>
          <w:sz w:val="26"/>
          <w:szCs w:val="26"/>
        </w:rPr>
        <w:t xml:space="preserve"> ИМУЩЕСТВО» ОАО «Белорусская универсальная товарная биржа» (далее - ЭТП) в соответствии с Положением о порядке проведения электронных торгов, утвержденным постановлением Совета Министров Республики Беларусь от 12.07.2013 № 608 (далее - Положение), Регламентом организации и проведения электронных торгов по продаже имущества и имущественных прав на электронной торговой площадке ОАО «Белорусская универсальная товарная биржа» (далее - Регламент) по продаже предмета электронных торгов, в отношении которого участником электронных торгов подается заявление на участие.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>Термины и понятия, используемые в соглашении: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организатор электронных торгов </w:t>
      </w:r>
      <w:r w:rsidRPr="00B35345">
        <w:rPr>
          <w:sz w:val="26"/>
          <w:szCs w:val="26"/>
        </w:rPr>
        <w:t>–</w:t>
      </w:r>
      <w:r w:rsidRPr="00B35345">
        <w:rPr>
          <w:color w:val="000000"/>
          <w:sz w:val="26"/>
          <w:szCs w:val="26"/>
        </w:rPr>
        <w:t xml:space="preserve"> </w:t>
      </w:r>
      <w:proofErr w:type="spellStart"/>
      <w:r w:rsidR="00E21E4F">
        <w:rPr>
          <w:sz w:val="26"/>
          <w:szCs w:val="26"/>
        </w:rPr>
        <w:t>Блонский</w:t>
      </w:r>
      <w:proofErr w:type="spellEnd"/>
      <w:r w:rsidRPr="00B35345">
        <w:rPr>
          <w:sz w:val="26"/>
          <w:szCs w:val="26"/>
        </w:rPr>
        <w:t xml:space="preserve"> сельский исполнительный комитет</w:t>
      </w:r>
      <w:r w:rsidRPr="00B35345">
        <w:rPr>
          <w:color w:val="000000"/>
          <w:sz w:val="26"/>
          <w:szCs w:val="26"/>
        </w:rPr>
        <w:t>;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proofErr w:type="gramStart"/>
      <w:r w:rsidRPr="00B35345">
        <w:rPr>
          <w:color w:val="000000"/>
          <w:sz w:val="26"/>
          <w:szCs w:val="26"/>
        </w:rPr>
        <w:t xml:space="preserve">оператор электронной торговой площадки - открытое акционерное общество «Белорусская товарная универсальная биржа», расположенное по адресу: 220099, </w:t>
      </w:r>
      <w:r w:rsidRPr="00B35345">
        <w:rPr>
          <w:color w:val="000000"/>
          <w:sz w:val="26"/>
          <w:szCs w:val="26"/>
        </w:rPr>
        <w:br/>
        <w:t xml:space="preserve">г. Минск, ул. </w:t>
      </w:r>
      <w:proofErr w:type="spellStart"/>
      <w:r w:rsidRPr="00B35345">
        <w:rPr>
          <w:color w:val="000000"/>
          <w:sz w:val="26"/>
          <w:szCs w:val="26"/>
        </w:rPr>
        <w:t>Казинца</w:t>
      </w:r>
      <w:proofErr w:type="spellEnd"/>
      <w:r w:rsidRPr="00B35345">
        <w:rPr>
          <w:color w:val="000000"/>
          <w:sz w:val="26"/>
          <w:szCs w:val="26"/>
        </w:rPr>
        <w:t xml:space="preserve">, д.2, к.200, тел. (017) 309 32 49, 309 32 09, владелец ЭТП </w:t>
      </w:r>
      <w:r w:rsidRPr="00B35345">
        <w:rPr>
          <w:color w:val="000000"/>
          <w:sz w:val="26"/>
          <w:szCs w:val="26"/>
        </w:rPr>
        <w:br/>
        <w:t xml:space="preserve">и оператор, предоставляющий доступ на ЭТП с сайта в глобальной компьютерной сети Интернет: </w:t>
      </w:r>
      <w:hyperlink r:id="rId7" w:history="1">
        <w:r w:rsidRPr="00B35345">
          <w:rPr>
            <w:color w:val="000000"/>
            <w:sz w:val="26"/>
            <w:szCs w:val="26"/>
            <w:u w:val="single"/>
          </w:rPr>
          <w:t>www.et.butb.by</w:t>
        </w:r>
      </w:hyperlink>
      <w:r w:rsidRPr="00B35345">
        <w:rPr>
          <w:color w:val="000000"/>
          <w:sz w:val="26"/>
          <w:szCs w:val="26"/>
        </w:rPr>
        <w:t>, определяющий Регламент;</w:t>
      </w:r>
      <w:proofErr w:type="gramEnd"/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электронная торговая площадка «БУТБ-ИМУЩЕСТВО» ОАО «Белорусская универсальная товарная биржа» - информационная торговая система, предназначенная для проведения торгов в электронной форме, доступ к которой осуществляется через сайт в глобальной компьютерной сети Интернет оператором электронной торговой площадки: </w:t>
      </w:r>
      <w:hyperlink r:id="rId8" w:history="1">
        <w:r w:rsidRPr="00B35345">
          <w:rPr>
            <w:color w:val="000000"/>
            <w:sz w:val="26"/>
            <w:szCs w:val="26"/>
            <w:u w:val="single"/>
          </w:rPr>
          <w:t>www.et.butb.by</w:t>
        </w:r>
      </w:hyperlink>
      <w:r w:rsidRPr="00B35345">
        <w:rPr>
          <w:color w:val="000000"/>
          <w:sz w:val="26"/>
          <w:szCs w:val="26"/>
        </w:rPr>
        <w:t>;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>предмет электронных торгов - имущество, имущественные права, продаваемые на электронных торгах, указанные в извещении о проведении электронных торгов, в информации на электронной торговой площадке, заявлении на участие в электронных торгах.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proofErr w:type="gramStart"/>
      <w:r w:rsidRPr="00B35345">
        <w:rPr>
          <w:color w:val="000000"/>
          <w:sz w:val="26"/>
          <w:szCs w:val="26"/>
        </w:rPr>
        <w:t xml:space="preserve">участник электронных торгов - лицо, желающее принять участие </w:t>
      </w:r>
      <w:r w:rsidRPr="00B35345">
        <w:rPr>
          <w:color w:val="000000"/>
          <w:sz w:val="26"/>
          <w:szCs w:val="26"/>
        </w:rPr>
        <w:br/>
        <w:t>в электронных торгах, подавшее заявление на участие в электронных торгах (далее - заявление) оператору электронной торговой площадки и прошедшее регистрацию на ЭТП в соответствии с Регламентом, с соблюдением требований Положения, внесшее на указанный в извещении текущий (расчетный) банковский счет сумму задатка, и принявшее условия настоящего соглашения;</w:t>
      </w:r>
      <w:proofErr w:type="gramEnd"/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победитель электронных торгов - участник электронных торгов, предложивший наибольшую цену за предмет электронных торгов;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претендент на покупку - 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Pr="00B35345">
        <w:rPr>
          <w:color w:val="000000"/>
          <w:sz w:val="26"/>
          <w:szCs w:val="26"/>
        </w:rPr>
        <w:t>начальной цене, увеличенной на пять</w:t>
      </w:r>
      <w:proofErr w:type="gramEnd"/>
      <w:r w:rsidRPr="00B35345">
        <w:rPr>
          <w:color w:val="000000"/>
          <w:sz w:val="26"/>
          <w:szCs w:val="26"/>
        </w:rPr>
        <w:t xml:space="preserve"> процентов, в соответствии с Положением;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затраты на организацию и проведение электронных торгов - затраты </w:t>
      </w:r>
      <w:r w:rsidRPr="00B35345">
        <w:rPr>
          <w:color w:val="000000"/>
          <w:sz w:val="26"/>
          <w:szCs w:val="26"/>
        </w:rPr>
        <w:br/>
        <w:t>на организацию и проведение электронных торгов, в том числе: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proofErr w:type="gramStart"/>
      <w:r w:rsidRPr="00B35345">
        <w:rPr>
          <w:color w:val="000000"/>
          <w:sz w:val="26"/>
          <w:szCs w:val="26"/>
        </w:rPr>
        <w:t xml:space="preserve">- при продаже земельных участков в частную собственность расходы, связанные с изготовлением  и предоставлением участникам электронных торгов </w:t>
      </w:r>
      <w:r w:rsidRPr="00B35345">
        <w:rPr>
          <w:color w:val="000000"/>
          <w:sz w:val="26"/>
          <w:szCs w:val="26"/>
        </w:rPr>
        <w:lastRenderedPageBreak/>
        <w:t>документации, необходимой для их проведения, с оплатой услуг оператора электронной торговой площадки, а также формированием земельного участка и изменением земельного участка в результате такого формирования, в том числе с государственной регистрацией в отношении этих участков;</w:t>
      </w:r>
      <w:proofErr w:type="gramEnd"/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- при продаже не завершенного строительством </w:t>
      </w:r>
      <w:proofErr w:type="spellStart"/>
      <w:r w:rsidRPr="00B35345">
        <w:rPr>
          <w:color w:val="000000"/>
          <w:sz w:val="26"/>
          <w:szCs w:val="26"/>
        </w:rPr>
        <w:t>незаконсервированного</w:t>
      </w:r>
      <w:proofErr w:type="spellEnd"/>
      <w:r w:rsidRPr="00B35345">
        <w:rPr>
          <w:color w:val="000000"/>
          <w:sz w:val="26"/>
          <w:szCs w:val="26"/>
        </w:rPr>
        <w:t xml:space="preserve"> жилого дома, дачи расходы, связанные с изготовлением и предоставлением участникам электронных торгов документации, необходимой для их проведения, </w:t>
      </w:r>
      <w:r w:rsidRPr="00B35345">
        <w:rPr>
          <w:color w:val="000000"/>
          <w:sz w:val="26"/>
          <w:szCs w:val="26"/>
        </w:rPr>
        <w:br/>
        <w:t xml:space="preserve">с оплатой за формирование земельного участка и изменения земельного участка </w:t>
      </w:r>
      <w:r w:rsidRPr="00B35345">
        <w:rPr>
          <w:color w:val="000000"/>
          <w:sz w:val="26"/>
          <w:szCs w:val="26"/>
        </w:rPr>
        <w:br/>
        <w:t xml:space="preserve">в результате такого формирования, в том числе с государственной регистрацией </w:t>
      </w:r>
      <w:r w:rsidRPr="00B35345">
        <w:rPr>
          <w:color w:val="000000"/>
          <w:sz w:val="26"/>
          <w:szCs w:val="26"/>
        </w:rPr>
        <w:br/>
        <w:t>в отношении этих участков;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2.</w:t>
      </w:r>
      <w:r w:rsidRPr="00B35345">
        <w:rPr>
          <w:color w:val="000000"/>
          <w:sz w:val="26"/>
          <w:szCs w:val="26"/>
        </w:rPr>
        <w:tab/>
        <w:t>Совершая действия по принятию (акцепту) предложения (оферты) организатора электронных торгов, участник электронных торгов настоящим подтверждает, что прочитал, уяснил, полностью и безоговорочно согласен со всеми условиями и обязательствами настоящего соглашения и обязуется их соблюдать.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Настоящее соглашение считается заключенным в письменной форме </w:t>
      </w:r>
      <w:r w:rsidRPr="00B35345">
        <w:rPr>
          <w:color w:val="000000"/>
          <w:sz w:val="26"/>
          <w:szCs w:val="26"/>
        </w:rPr>
        <w:br/>
        <w:t xml:space="preserve">с момента присоединения к нему участника электронных торгов посредством принятия (акцепта) условий и обязательств настоящего соглашения в целом, </w:t>
      </w:r>
      <w:r w:rsidRPr="00B35345">
        <w:rPr>
          <w:color w:val="000000"/>
          <w:sz w:val="26"/>
          <w:szCs w:val="26"/>
        </w:rPr>
        <w:br/>
        <w:t xml:space="preserve">без каких-либо условий, изъятий, оговорок и дополнений путем совершения </w:t>
      </w:r>
      <w:r w:rsidRPr="00B35345">
        <w:rPr>
          <w:color w:val="000000"/>
          <w:sz w:val="26"/>
          <w:szCs w:val="26"/>
        </w:rPr>
        <w:br/>
        <w:t>без исключения следующих действий: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прохождения процедуры регистрации на ЭТП в соответствии с Регламентом;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внесения на указанный в извещении текущий (расчетный) банковский счет суммы задатка;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подачи заявления оператору электронной торговой площадки с электронных торгов с условиями проведения электронных торгов, установленными Положением, Регламентом, в том числе с обязательствами участника электронных торгов в случае, если участник электронных торгов станет победителем электронных торгов (претендентом на покупку).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3. Местом заключения настоящего соглашения стороны признают место нахождения организатора электронных торгов.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4. Стороны подтверждают, что организатор электронных торгов (оператор электронной торговой площадки) ознакомил участника электронных торгов </w:t>
      </w:r>
      <w:r w:rsidRPr="00B35345">
        <w:rPr>
          <w:color w:val="000000"/>
          <w:sz w:val="26"/>
          <w:szCs w:val="26"/>
        </w:rPr>
        <w:br/>
        <w:t xml:space="preserve">с условиями проведения электронных торгов, установленными Положением, Регламентом, в том числе с обязательствами участника электронных торгов </w:t>
      </w:r>
      <w:r w:rsidRPr="00B35345">
        <w:rPr>
          <w:color w:val="000000"/>
          <w:sz w:val="26"/>
          <w:szCs w:val="26"/>
        </w:rPr>
        <w:br/>
        <w:t>в случае, если участник электронных торгов станет победителем электронных торгов (претендентом на покупку).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5.</w:t>
      </w:r>
      <w:r w:rsidRPr="00B35345">
        <w:rPr>
          <w:color w:val="000000"/>
          <w:sz w:val="26"/>
          <w:szCs w:val="26"/>
        </w:rPr>
        <w:tab/>
        <w:t>Заключая настоящее соглашение, участник электронных торгов подтверждает: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факт ознакомления с предметом электронных торгов (конкретного лота), </w:t>
      </w:r>
      <w:r w:rsidRPr="00B35345">
        <w:rPr>
          <w:color w:val="000000"/>
          <w:sz w:val="26"/>
          <w:szCs w:val="26"/>
        </w:rPr>
        <w:br/>
        <w:t>и отсутствие претензий к правовому положению предмета электронных торгов (конкретного лота), его физическому и техническому состоянию на момент заключения настоящего соглашения;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</w:t>
      </w:r>
      <w:proofErr w:type="gramStart"/>
      <w:r w:rsidRPr="00B35345">
        <w:rPr>
          <w:color w:val="000000"/>
          <w:sz w:val="26"/>
          <w:szCs w:val="26"/>
        </w:rPr>
        <w:t>ознакомлен</w:t>
      </w:r>
      <w:proofErr w:type="gramEnd"/>
      <w:r w:rsidRPr="00B35345">
        <w:rPr>
          <w:color w:val="000000"/>
          <w:sz w:val="26"/>
          <w:szCs w:val="26"/>
        </w:rPr>
        <w:t xml:space="preserve"> с документами и материалами по продаже предмета электронных торгов (конкретным лотом);</w:t>
      </w:r>
    </w:p>
    <w:p w:rsidR="003E7228" w:rsidRPr="00B35345" w:rsidRDefault="003E7228" w:rsidP="00436AD6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</w:t>
      </w:r>
      <w:proofErr w:type="gramStart"/>
      <w:r w:rsidRPr="00B35345">
        <w:rPr>
          <w:color w:val="000000"/>
          <w:sz w:val="26"/>
          <w:szCs w:val="26"/>
        </w:rPr>
        <w:t>ознакомлен</w:t>
      </w:r>
      <w:proofErr w:type="gramEnd"/>
      <w:r w:rsidRPr="00B35345">
        <w:rPr>
          <w:color w:val="000000"/>
          <w:sz w:val="26"/>
          <w:szCs w:val="26"/>
        </w:rPr>
        <w:t xml:space="preserve"> с опубликованным извещением о проведении электронных торгов</w:t>
      </w:r>
      <w:r w:rsidRPr="00B35345">
        <w:rPr>
          <w:color w:val="000000"/>
          <w:sz w:val="26"/>
          <w:szCs w:val="26"/>
        </w:rPr>
        <w:tab/>
        <w:t>по</w:t>
      </w:r>
      <w:r w:rsidRPr="00B35345">
        <w:rPr>
          <w:color w:val="000000"/>
          <w:sz w:val="26"/>
          <w:szCs w:val="26"/>
        </w:rPr>
        <w:tab/>
        <w:t>продаже</w:t>
      </w:r>
      <w:r w:rsidRPr="00B35345">
        <w:rPr>
          <w:color w:val="000000"/>
          <w:sz w:val="26"/>
          <w:szCs w:val="26"/>
        </w:rPr>
        <w:tab/>
        <w:t>предмета</w:t>
      </w:r>
      <w:r w:rsidRPr="00B35345">
        <w:rPr>
          <w:color w:val="000000"/>
          <w:sz w:val="26"/>
          <w:szCs w:val="26"/>
        </w:rPr>
        <w:tab/>
        <w:t>электронных</w:t>
      </w:r>
      <w:r w:rsidRPr="00B35345">
        <w:rPr>
          <w:color w:val="000000"/>
          <w:sz w:val="26"/>
          <w:szCs w:val="26"/>
        </w:rPr>
        <w:tab/>
        <w:t xml:space="preserve">торгов (конкретного лота), с размещенной информацией на ЭТП о проведении электронных торгов </w:t>
      </w:r>
      <w:r w:rsidRPr="00B35345">
        <w:rPr>
          <w:color w:val="000000"/>
          <w:sz w:val="26"/>
          <w:szCs w:val="26"/>
        </w:rPr>
        <w:br/>
        <w:t>по</w:t>
      </w:r>
      <w:r w:rsidRPr="00B35345">
        <w:rPr>
          <w:color w:val="000000"/>
          <w:sz w:val="26"/>
          <w:szCs w:val="26"/>
        </w:rPr>
        <w:tab/>
        <w:t>продаже</w:t>
      </w:r>
      <w:r w:rsidRPr="00B35345">
        <w:rPr>
          <w:color w:val="000000"/>
          <w:sz w:val="26"/>
          <w:szCs w:val="26"/>
        </w:rPr>
        <w:tab/>
        <w:t>предмета</w:t>
      </w:r>
      <w:r w:rsidRPr="00B35345">
        <w:rPr>
          <w:color w:val="000000"/>
          <w:sz w:val="26"/>
          <w:szCs w:val="26"/>
        </w:rPr>
        <w:tab/>
        <w:t>электронных</w:t>
      </w:r>
      <w:r w:rsidRPr="00B35345">
        <w:rPr>
          <w:color w:val="000000"/>
          <w:sz w:val="26"/>
          <w:szCs w:val="26"/>
        </w:rPr>
        <w:tab/>
        <w:t>торгов (конкретного лота), условиями продажи предмета электронных торгов (конкретного лота);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в соответствии с законодательством об электронных торгах по продаже </w:t>
      </w:r>
      <w:r w:rsidRPr="00B35345">
        <w:rPr>
          <w:color w:val="000000"/>
          <w:sz w:val="26"/>
          <w:szCs w:val="26"/>
        </w:rPr>
        <w:lastRenderedPageBreak/>
        <w:t>имущества и имущественных прав препятствий для участия в электронных торгах и в приобретении предмета электронных торгов (конкретного лота) не имеется;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в случае, если участник электронных торгов будет признан победителем электронных торгов (претендентом на покупку), он согласен выполнить предусмотренные законодательством обязательства, предшествующие заключению договора, а также с тем, что в случае невыполнения установленных обязательств либо одного из них, задаток, внесенный для участия в электронных торгах, </w:t>
      </w:r>
      <w:r w:rsidRPr="00B35345">
        <w:rPr>
          <w:color w:val="000000"/>
          <w:sz w:val="26"/>
          <w:szCs w:val="26"/>
        </w:rPr>
        <w:br/>
        <w:t>не возвращается;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proofErr w:type="gramStart"/>
      <w:r w:rsidRPr="00B35345">
        <w:rPr>
          <w:color w:val="000000"/>
          <w:sz w:val="26"/>
          <w:szCs w:val="26"/>
        </w:rPr>
        <w:t xml:space="preserve">что уведомлен о том, что при признании участника электронных торгов победителем электронных торгов (претендентом на покупку) в случае отказа или уклонения от возмещения затрат на организацию и проведение электронных торгов и (или) заключения договора, оформляемого по результатам электронных торгов, участник электронных торгов дополнительно уплачивает штраф, в соответствии </w:t>
      </w:r>
      <w:r w:rsidRPr="00B35345">
        <w:rPr>
          <w:color w:val="000000"/>
          <w:sz w:val="26"/>
          <w:szCs w:val="26"/>
        </w:rPr>
        <w:br/>
        <w:t>с пунктом 10 настоящего соглашения;</w:t>
      </w:r>
      <w:proofErr w:type="gramEnd"/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условия продажи предмета электронных торгов, порядок проведения электронных торгов участнику электронных торгов понятны, и он согласен </w:t>
      </w:r>
      <w:r w:rsidRPr="00B35345">
        <w:rPr>
          <w:color w:val="000000"/>
          <w:sz w:val="26"/>
          <w:szCs w:val="26"/>
        </w:rPr>
        <w:br/>
        <w:t>на таких условиях участвовать на электронных торгах.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6.</w:t>
      </w:r>
      <w:r w:rsidRPr="00B35345">
        <w:rPr>
          <w:color w:val="000000"/>
          <w:sz w:val="26"/>
          <w:szCs w:val="26"/>
        </w:rPr>
        <w:tab/>
        <w:t>Участник электронных торгов вносит задаток в срок и на текущий (расчетный) банковский счет, указанный в извещении о проведении электронных торгов, информации об электронных торгах по продаже предмета электронных торгов, размещенной на ЭТП.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В случае</w:t>
      </w:r>
      <w:proofErr w:type="gramStart"/>
      <w:r w:rsidRPr="00B35345">
        <w:rPr>
          <w:color w:val="000000"/>
          <w:sz w:val="26"/>
          <w:szCs w:val="26"/>
        </w:rPr>
        <w:t>,</w:t>
      </w:r>
      <w:proofErr w:type="gramEnd"/>
      <w:r w:rsidRPr="00B35345">
        <w:rPr>
          <w:color w:val="000000"/>
          <w:sz w:val="26"/>
          <w:szCs w:val="26"/>
        </w:rPr>
        <w:t xml:space="preserve"> если участник электронных торгов станет победителем электронных торгов (претендентом на покупку), задаток учитывается </w:t>
      </w:r>
      <w:r w:rsidRPr="00B35345">
        <w:rPr>
          <w:color w:val="000000"/>
          <w:sz w:val="26"/>
          <w:szCs w:val="26"/>
        </w:rPr>
        <w:br/>
        <w:t xml:space="preserve">при окончательных расчетах за предмет электронных торгов по договору, оформляемому по результатам электронных торгов. </w:t>
      </w:r>
      <w:proofErr w:type="gramStart"/>
      <w:r w:rsidRPr="00B35345">
        <w:rPr>
          <w:color w:val="000000"/>
          <w:sz w:val="26"/>
          <w:szCs w:val="26"/>
        </w:rPr>
        <w:t xml:space="preserve">Если участник электронных торгов не станет победителем электронных торгов (претендентом на покупку), </w:t>
      </w:r>
      <w:r w:rsidRPr="00B35345">
        <w:rPr>
          <w:color w:val="000000"/>
          <w:sz w:val="26"/>
          <w:szCs w:val="26"/>
        </w:rPr>
        <w:br/>
        <w:t xml:space="preserve">а также в случае письменного отзыва заявления до начала электронных торгов </w:t>
      </w:r>
      <w:r w:rsidRPr="00B35345">
        <w:rPr>
          <w:color w:val="000000"/>
          <w:sz w:val="26"/>
          <w:szCs w:val="26"/>
        </w:rPr>
        <w:br/>
        <w:t xml:space="preserve">или </w:t>
      </w:r>
      <w:proofErr w:type="spellStart"/>
      <w:r w:rsidRPr="00B35345">
        <w:rPr>
          <w:color w:val="000000"/>
          <w:sz w:val="26"/>
          <w:szCs w:val="26"/>
        </w:rPr>
        <w:t>непрохождения</w:t>
      </w:r>
      <w:proofErr w:type="spellEnd"/>
      <w:r w:rsidRPr="00B35345">
        <w:rPr>
          <w:color w:val="000000"/>
          <w:sz w:val="26"/>
          <w:szCs w:val="26"/>
        </w:rPr>
        <w:t xml:space="preserve"> электронной регистрации участника электронных торгов </w:t>
      </w:r>
      <w:r w:rsidRPr="00B35345">
        <w:rPr>
          <w:color w:val="000000"/>
          <w:sz w:val="26"/>
          <w:szCs w:val="26"/>
        </w:rPr>
        <w:br/>
        <w:t xml:space="preserve">до начала торгов, задаток подлежит возврату на указанный им в заявлении </w:t>
      </w:r>
      <w:r w:rsidRPr="00B35345">
        <w:rPr>
          <w:color w:val="000000"/>
          <w:sz w:val="26"/>
          <w:szCs w:val="26"/>
        </w:rPr>
        <w:br/>
        <w:t>на участие в электронных торгах текущий (расчетный) банковский счет в течение пяти рабочих дней со дня проведения электронных торгов.</w:t>
      </w:r>
      <w:proofErr w:type="gramEnd"/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7.</w:t>
      </w:r>
      <w:r w:rsidRPr="00B35345">
        <w:rPr>
          <w:color w:val="000000"/>
          <w:sz w:val="26"/>
          <w:szCs w:val="26"/>
        </w:rPr>
        <w:tab/>
        <w:t>Обязанности организатора электронных торгов: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7.1.</w:t>
      </w:r>
      <w:r w:rsidRPr="00B35345">
        <w:rPr>
          <w:color w:val="000000"/>
          <w:sz w:val="26"/>
          <w:szCs w:val="26"/>
        </w:rPr>
        <w:tab/>
        <w:t xml:space="preserve">предоставить участнику электронных торгов имеющуюся </w:t>
      </w:r>
      <w:r w:rsidRPr="00B35345">
        <w:rPr>
          <w:color w:val="000000"/>
          <w:sz w:val="26"/>
          <w:szCs w:val="26"/>
        </w:rPr>
        <w:br/>
        <w:t>у организатора электронных торгов информацию о продаваемом предмете электронных торгов (конкретном лоте);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7.2.</w:t>
      </w:r>
      <w:r w:rsidRPr="00B35345">
        <w:rPr>
          <w:color w:val="000000"/>
          <w:sz w:val="26"/>
          <w:szCs w:val="26"/>
        </w:rPr>
        <w:tab/>
        <w:t xml:space="preserve">утвердить протокол о результатах электронных торгов </w:t>
      </w:r>
      <w:r w:rsidRPr="00B35345">
        <w:rPr>
          <w:color w:val="000000"/>
          <w:sz w:val="26"/>
          <w:szCs w:val="26"/>
        </w:rPr>
        <w:br/>
        <w:t xml:space="preserve">или о признании электронных торгов </w:t>
      </w:r>
      <w:proofErr w:type="gramStart"/>
      <w:r w:rsidRPr="00B35345">
        <w:rPr>
          <w:color w:val="000000"/>
          <w:sz w:val="26"/>
          <w:szCs w:val="26"/>
        </w:rPr>
        <w:t>несостоявшимися</w:t>
      </w:r>
      <w:proofErr w:type="gramEnd"/>
      <w:r w:rsidRPr="00B35345">
        <w:rPr>
          <w:color w:val="000000"/>
          <w:sz w:val="26"/>
          <w:szCs w:val="26"/>
        </w:rPr>
        <w:t>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</w:t>
      </w:r>
      <w:r w:rsidRPr="00B35345">
        <w:rPr>
          <w:color w:val="000000"/>
          <w:sz w:val="26"/>
          <w:szCs w:val="26"/>
        </w:rPr>
        <w:tab/>
        <w:t>Обязанности участника электронных торгов в случае, если он будет признан победителем электронных торгов (претендентом на покупку):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proofErr w:type="gramStart"/>
      <w:r w:rsidRPr="00B35345">
        <w:rPr>
          <w:color w:val="000000"/>
          <w:sz w:val="26"/>
          <w:szCs w:val="26"/>
        </w:rPr>
        <w:t>8.1.</w:t>
      </w:r>
      <w:r w:rsidRPr="00B35345">
        <w:rPr>
          <w:color w:val="000000"/>
          <w:sz w:val="26"/>
          <w:szCs w:val="26"/>
        </w:rPr>
        <w:tab/>
        <w:t>возместить затраты на организацию и проведение электронных торгов, в срок, определенный в протоколе о результатах электронных торгов, о признании электронных торгов несостоявшимися, после утверждения организатором электронных торгов этого протокола путем перечисления в соответствующий бюджет либо на текущий (расчетный) банковский счет;</w:t>
      </w:r>
      <w:proofErr w:type="gramEnd"/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8.2.</w:t>
      </w:r>
      <w:r w:rsidRPr="00B35345">
        <w:rPr>
          <w:color w:val="000000"/>
          <w:sz w:val="26"/>
          <w:szCs w:val="26"/>
        </w:rPr>
        <w:tab/>
        <w:t>в срок, определенный в извещении о проведении электронных торгов, заключить договор, оформляемый по результатам электронных торгов;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8.3.</w:t>
      </w:r>
      <w:r w:rsidRPr="00B35345">
        <w:rPr>
          <w:color w:val="000000"/>
          <w:sz w:val="26"/>
          <w:szCs w:val="26"/>
        </w:rPr>
        <w:tab/>
        <w:t xml:space="preserve">внести плату, взимаемую за земельный участок или право заключения договора аренды земельного участка, в том числе при продаже незавершенных  </w:t>
      </w:r>
      <w:proofErr w:type="spellStart"/>
      <w:r w:rsidRPr="00B35345">
        <w:rPr>
          <w:color w:val="000000"/>
          <w:sz w:val="26"/>
          <w:szCs w:val="26"/>
        </w:rPr>
        <w:t>незаконсервированных</w:t>
      </w:r>
      <w:proofErr w:type="spellEnd"/>
      <w:r w:rsidRPr="00B35345">
        <w:rPr>
          <w:color w:val="000000"/>
          <w:sz w:val="26"/>
          <w:szCs w:val="26"/>
        </w:rPr>
        <w:t xml:space="preserve"> жилых домов, дач, путем перечисления в соответствующий </w:t>
      </w:r>
      <w:r w:rsidRPr="00B35345">
        <w:rPr>
          <w:color w:val="000000"/>
          <w:sz w:val="26"/>
          <w:szCs w:val="26"/>
        </w:rPr>
        <w:lastRenderedPageBreak/>
        <w:t>бюджет либо на текущий (расчетный) банковский счет, указанный в протоколе;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8.4.</w:t>
      </w:r>
      <w:r w:rsidRPr="00B35345">
        <w:rPr>
          <w:color w:val="000000"/>
          <w:sz w:val="26"/>
          <w:szCs w:val="26"/>
        </w:rPr>
        <w:tab/>
        <w:t xml:space="preserve">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</w:t>
      </w:r>
      <w:r w:rsidRPr="00B35345">
        <w:rPr>
          <w:color w:val="000000"/>
          <w:sz w:val="26"/>
          <w:szCs w:val="26"/>
        </w:rPr>
        <w:br/>
        <w:t>в отношении земельного участка.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9.</w:t>
      </w:r>
      <w:r w:rsidRPr="00B35345">
        <w:rPr>
          <w:color w:val="000000"/>
          <w:sz w:val="26"/>
          <w:szCs w:val="26"/>
        </w:rPr>
        <w:tab/>
        <w:t>В случае отказа участника электронных торгов от выполнения обязанностей, указанных в пункте 8 настоящего соглашения, внесенный им задаток возврату не подлежит.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10.</w:t>
      </w:r>
      <w:r w:rsidRPr="00B35345">
        <w:rPr>
          <w:color w:val="000000"/>
          <w:sz w:val="26"/>
          <w:szCs w:val="26"/>
        </w:rPr>
        <w:tab/>
        <w:t xml:space="preserve">В случае отказа или уклонения участника электронных торгов, ставшего победителем электронных торгов (претендентом на покупку) </w:t>
      </w:r>
      <w:r w:rsidRPr="00B35345">
        <w:rPr>
          <w:color w:val="000000"/>
          <w:sz w:val="26"/>
          <w:szCs w:val="26"/>
        </w:rPr>
        <w:br/>
        <w:t xml:space="preserve">от подписания договора, заключаемого по результатам электронных торгов, и (или) возмещения затрат на организацию и проведение электронных торгов победитель электронных торгов (претендент на покупку) уплачивает штраф в размере </w:t>
      </w:r>
      <w:r w:rsidRPr="00B35345">
        <w:rPr>
          <w:color w:val="000000"/>
          <w:sz w:val="26"/>
          <w:szCs w:val="26"/>
        </w:rPr>
        <w:br/>
        <w:t>50 базовых величин.</w:t>
      </w:r>
    </w:p>
    <w:p w:rsidR="003E7228" w:rsidRPr="00E21E4F" w:rsidRDefault="003E7228" w:rsidP="00E21E4F">
      <w:pPr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21E4F">
        <w:rPr>
          <w:rFonts w:ascii="Times New Roman" w:hAnsi="Times New Roman" w:cs="Times New Roman"/>
          <w:color w:val="000000"/>
          <w:sz w:val="26"/>
          <w:szCs w:val="26"/>
        </w:rPr>
        <w:t xml:space="preserve">Штраф, указанный в части первой настоящего пункта, уплачивается </w:t>
      </w:r>
      <w:r w:rsidRPr="00E21E4F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21E4F">
        <w:rPr>
          <w:rFonts w:ascii="Times New Roman" w:hAnsi="Times New Roman" w:cs="Times New Roman"/>
          <w:sz w:val="26"/>
          <w:szCs w:val="26"/>
        </w:rPr>
        <w:t xml:space="preserve">на расчетный счет </w:t>
      </w:r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№ BY13AKBB36006250200050000000  в ОАО "АСБ </w:t>
      </w:r>
      <w:proofErr w:type="spellStart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>Беларусбанк</w:t>
      </w:r>
      <w:proofErr w:type="spellEnd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" , код AKBBBY2X, адрес банка: </w:t>
      </w:r>
      <w:proofErr w:type="spellStart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>г</w:t>
      </w:r>
      <w:proofErr w:type="gramStart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>.М</w:t>
      </w:r>
      <w:proofErr w:type="gramEnd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>инск</w:t>
      </w:r>
      <w:proofErr w:type="spellEnd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>ул.Дзержинского</w:t>
      </w:r>
      <w:proofErr w:type="spellEnd"/>
      <w:r w:rsidR="00E21E4F" w:rsidRPr="00E21E4F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18. Код платежа: 04901. Бенефициар: Главное управление Министерства финансов РБ по Минской области, УНП 600537220, </w:t>
      </w:r>
      <w:r w:rsidR="00E21E4F" w:rsidRPr="00E21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платежа </w:t>
      </w:r>
      <w:r w:rsidR="00E21E4F" w:rsidRPr="00E21E4F">
        <w:rPr>
          <w:rFonts w:ascii="Times New Roman" w:hAnsi="Times New Roman" w:cs="Times New Roman"/>
          <w:bCs/>
          <w:sz w:val="26"/>
          <w:szCs w:val="26"/>
        </w:rPr>
        <w:t xml:space="preserve">05520, </w:t>
      </w:r>
      <w:proofErr w:type="spellStart"/>
      <w:r w:rsidR="00E21E4F" w:rsidRPr="00E21E4F">
        <w:rPr>
          <w:rFonts w:ascii="Times New Roman" w:hAnsi="Times New Roman" w:cs="Times New Roman"/>
          <w:sz w:val="26"/>
          <w:szCs w:val="26"/>
        </w:rPr>
        <w:t>Блонского</w:t>
      </w:r>
      <w:proofErr w:type="spellEnd"/>
      <w:r w:rsidR="00E21E4F" w:rsidRPr="00E21E4F">
        <w:rPr>
          <w:rFonts w:ascii="Times New Roman" w:hAnsi="Times New Roman" w:cs="Times New Roman"/>
          <w:sz w:val="26"/>
          <w:szCs w:val="26"/>
        </w:rPr>
        <w:t xml:space="preserve"> </w:t>
      </w:r>
      <w:r w:rsidRPr="00E21E4F">
        <w:rPr>
          <w:rFonts w:ascii="Times New Roman" w:hAnsi="Times New Roman" w:cs="Times New Roman"/>
          <w:sz w:val="26"/>
          <w:szCs w:val="26"/>
        </w:rPr>
        <w:t xml:space="preserve">сельского исполнительного комитета в течение одного месяца со дня проведения </w:t>
      </w:r>
      <w:r w:rsidRPr="00E21E4F">
        <w:rPr>
          <w:rFonts w:ascii="Times New Roman" w:hAnsi="Times New Roman" w:cs="Times New Roman"/>
          <w:color w:val="000000"/>
          <w:sz w:val="26"/>
          <w:szCs w:val="26"/>
        </w:rPr>
        <w:t>электронных торгов</w:t>
      </w:r>
      <w:r w:rsidRPr="00E21E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11.</w:t>
      </w:r>
      <w:r w:rsidRPr="00B35345">
        <w:rPr>
          <w:color w:val="000000"/>
          <w:sz w:val="26"/>
          <w:szCs w:val="26"/>
        </w:rPr>
        <w:tab/>
        <w:t>Настоящее соглашение вступает в силу с момента, определённого пунктом 2 соглашения и действует до выполнения сторонами своих обязательств по настоящему соглашению.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12.</w:t>
      </w:r>
      <w:r w:rsidRPr="00B35345">
        <w:rPr>
          <w:color w:val="000000"/>
          <w:sz w:val="26"/>
          <w:szCs w:val="26"/>
        </w:rPr>
        <w:tab/>
        <w:t xml:space="preserve">Споры, возникающие из настоящего соглашения, разрешаются </w:t>
      </w:r>
      <w:r w:rsidRPr="00B35345">
        <w:rPr>
          <w:color w:val="000000"/>
          <w:sz w:val="26"/>
          <w:szCs w:val="26"/>
        </w:rPr>
        <w:br/>
        <w:t>в соответствии с законодательством Республики Беларусь.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13. Во всем, что не урегулировано настоящим соглашением, стороны руководствуются действующим законодательством. 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</w:p>
    <w:p w:rsidR="003E7228" w:rsidRPr="00B35345" w:rsidRDefault="003E7228" w:rsidP="0083761C">
      <w:pPr>
        <w:pStyle w:val="1"/>
        <w:ind w:firstLine="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Организатор электронных торгов: </w:t>
      </w:r>
    </w:p>
    <w:p w:rsidR="003E7228" w:rsidRPr="00B35345" w:rsidRDefault="00E21E4F" w:rsidP="0083761C">
      <w:pPr>
        <w:pStyle w:val="1"/>
        <w:ind w:firstLine="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Блонский</w:t>
      </w:r>
      <w:proofErr w:type="spellEnd"/>
      <w:r w:rsidR="003E7228" w:rsidRPr="00B35345">
        <w:rPr>
          <w:color w:val="000000"/>
          <w:sz w:val="26"/>
          <w:szCs w:val="26"/>
        </w:rPr>
        <w:t xml:space="preserve"> сельский исполнительный комитет</w:t>
      </w:r>
    </w:p>
    <w:p w:rsidR="003E7228" w:rsidRPr="00B35345" w:rsidRDefault="003E7228" w:rsidP="0083761C">
      <w:pPr>
        <w:pStyle w:val="1"/>
        <w:ind w:firstLine="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222843, Минская область, </w:t>
      </w:r>
      <w:proofErr w:type="spellStart"/>
      <w:r w:rsidRPr="00B35345">
        <w:rPr>
          <w:color w:val="000000"/>
          <w:sz w:val="26"/>
          <w:szCs w:val="26"/>
        </w:rPr>
        <w:t>Пуховичский</w:t>
      </w:r>
      <w:proofErr w:type="spellEnd"/>
      <w:r w:rsidRPr="00B35345">
        <w:rPr>
          <w:color w:val="000000"/>
          <w:sz w:val="26"/>
          <w:szCs w:val="26"/>
        </w:rPr>
        <w:t xml:space="preserve"> район, </w:t>
      </w:r>
    </w:p>
    <w:p w:rsidR="003E7228" w:rsidRPr="00B35345" w:rsidRDefault="00E21E4F" w:rsidP="0083761C">
      <w:pPr>
        <w:pStyle w:val="1"/>
        <w:ind w:firstLine="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аг</w:t>
      </w:r>
      <w:proofErr w:type="gramStart"/>
      <w:r>
        <w:rPr>
          <w:color w:val="000000"/>
          <w:sz w:val="26"/>
          <w:szCs w:val="26"/>
        </w:rPr>
        <w:t>.Б</w:t>
      </w:r>
      <w:proofErr w:type="gramEnd"/>
      <w:r>
        <w:rPr>
          <w:color w:val="000000"/>
          <w:sz w:val="26"/>
          <w:szCs w:val="26"/>
        </w:rPr>
        <w:t>лонь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ул.Садовая</w:t>
      </w:r>
      <w:proofErr w:type="spellEnd"/>
      <w:r>
        <w:rPr>
          <w:color w:val="000000"/>
          <w:sz w:val="26"/>
          <w:szCs w:val="26"/>
        </w:rPr>
        <w:t>, дом 4А</w:t>
      </w:r>
      <w:r w:rsidRPr="00B35345">
        <w:rPr>
          <w:color w:val="000000"/>
          <w:sz w:val="26"/>
          <w:szCs w:val="26"/>
        </w:rPr>
        <w:t xml:space="preserve"> </w:t>
      </w:r>
      <w:r w:rsidR="003E7228" w:rsidRPr="00B35345">
        <w:rPr>
          <w:color w:val="000000"/>
          <w:sz w:val="26"/>
          <w:szCs w:val="26"/>
        </w:rPr>
        <w:t>контактные телефоны: +3751713</w:t>
      </w:r>
      <w:r>
        <w:rPr>
          <w:color w:val="000000"/>
          <w:sz w:val="26"/>
          <w:szCs w:val="26"/>
        </w:rPr>
        <w:t>44455</w:t>
      </w:r>
      <w:r w:rsidR="003E7228" w:rsidRPr="00B35345">
        <w:rPr>
          <w:color w:val="000000"/>
          <w:sz w:val="26"/>
          <w:szCs w:val="26"/>
        </w:rPr>
        <w:t xml:space="preserve">, 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E21E4F" w:rsidRPr="00E21E4F" w:rsidTr="00E21E4F">
        <w:trPr>
          <w:trHeight w:val="873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E4F" w:rsidRPr="00E21E4F" w:rsidRDefault="00E21E4F" w:rsidP="00E2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Pr="00E21E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BY13AKBB36006250200050000000</w:t>
            </w:r>
          </w:p>
        </w:tc>
      </w:tr>
      <w:tr w:rsidR="00E21E4F" w:rsidRPr="00E21E4F" w:rsidTr="00E21E4F">
        <w:trPr>
          <w:trHeight w:val="1169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E4F" w:rsidRPr="00E21E4F" w:rsidRDefault="00E21E4F" w:rsidP="00E2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«АСБ </w:t>
            </w:r>
            <w:proofErr w:type="spellStart"/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</w:p>
          <w:p w:rsidR="00E21E4F" w:rsidRPr="00E21E4F" w:rsidRDefault="00E21E4F" w:rsidP="00E2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AKBBBY</w:t>
            </w:r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:rsidR="00E21E4F" w:rsidRPr="00E21E4F" w:rsidRDefault="00E21E4F" w:rsidP="00E2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600177637</w:t>
            </w:r>
          </w:p>
          <w:p w:rsidR="00E21E4F" w:rsidRPr="00E21E4F" w:rsidRDefault="00E21E4F" w:rsidP="00E2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228" w:rsidRPr="00B35345" w:rsidRDefault="003E7228" w:rsidP="0083761C">
      <w:pPr>
        <w:pStyle w:val="1"/>
        <w:ind w:firstLine="0"/>
        <w:jc w:val="both"/>
        <w:rPr>
          <w:color w:val="000000"/>
          <w:sz w:val="26"/>
          <w:szCs w:val="26"/>
        </w:rPr>
      </w:pPr>
    </w:p>
    <w:p w:rsidR="003E7228" w:rsidRPr="00B35345" w:rsidRDefault="003E7228" w:rsidP="0083761C">
      <w:pPr>
        <w:pStyle w:val="1"/>
        <w:ind w:firstLine="0"/>
        <w:jc w:val="both"/>
        <w:rPr>
          <w:sz w:val="26"/>
          <w:szCs w:val="26"/>
        </w:rPr>
      </w:pPr>
      <w:r w:rsidRPr="00B35345">
        <w:rPr>
          <w:sz w:val="26"/>
          <w:szCs w:val="26"/>
        </w:rPr>
        <w:t xml:space="preserve">Председатель </w:t>
      </w:r>
      <w:proofErr w:type="spellStart"/>
      <w:r w:rsidR="00E21E4F">
        <w:rPr>
          <w:sz w:val="26"/>
          <w:szCs w:val="26"/>
        </w:rPr>
        <w:t>Блонского</w:t>
      </w:r>
      <w:proofErr w:type="spellEnd"/>
      <w:r w:rsidRPr="00B35345">
        <w:rPr>
          <w:sz w:val="26"/>
          <w:szCs w:val="26"/>
        </w:rPr>
        <w:t xml:space="preserve"> </w:t>
      </w:r>
      <w:proofErr w:type="gramStart"/>
      <w:r w:rsidRPr="00B35345">
        <w:rPr>
          <w:sz w:val="26"/>
          <w:szCs w:val="26"/>
        </w:rPr>
        <w:t>сельского</w:t>
      </w:r>
      <w:proofErr w:type="gramEnd"/>
      <w:r w:rsidRPr="00B35345">
        <w:rPr>
          <w:sz w:val="26"/>
          <w:szCs w:val="26"/>
        </w:rPr>
        <w:t xml:space="preserve"> </w:t>
      </w:r>
    </w:p>
    <w:p w:rsidR="003E7228" w:rsidRPr="00B62BC6" w:rsidRDefault="003E7228" w:rsidP="0083761C">
      <w:pPr>
        <w:pStyle w:val="1"/>
        <w:ind w:firstLine="0"/>
        <w:jc w:val="both"/>
        <w:rPr>
          <w:sz w:val="26"/>
          <w:szCs w:val="26"/>
        </w:rPr>
      </w:pPr>
      <w:r w:rsidRPr="00B35345">
        <w:rPr>
          <w:sz w:val="26"/>
          <w:szCs w:val="26"/>
        </w:rPr>
        <w:t xml:space="preserve">исполнительного комитета                       _______________   </w:t>
      </w:r>
      <w:proofErr w:type="spellStart"/>
      <w:r w:rsidRPr="00B35345">
        <w:rPr>
          <w:sz w:val="26"/>
          <w:szCs w:val="26"/>
        </w:rPr>
        <w:t>Е.И.</w:t>
      </w:r>
      <w:r w:rsidR="00E21E4F">
        <w:rPr>
          <w:sz w:val="26"/>
          <w:szCs w:val="26"/>
        </w:rPr>
        <w:t>Гнедько</w:t>
      </w:r>
      <w:proofErr w:type="spellEnd"/>
    </w:p>
    <w:p w:rsidR="003E7228" w:rsidRDefault="003E7228" w:rsidP="008504AC">
      <w:pPr>
        <w:pStyle w:val="1"/>
        <w:ind w:firstLine="0"/>
        <w:jc w:val="both"/>
        <w:rPr>
          <w:color w:val="000000"/>
          <w:sz w:val="26"/>
          <w:szCs w:val="26"/>
          <w:highlight w:val="yellow"/>
        </w:rPr>
      </w:pPr>
    </w:p>
    <w:sectPr w:rsidR="003E7228" w:rsidSect="00B62B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01A4"/>
    <w:multiLevelType w:val="multilevel"/>
    <w:tmpl w:val="1C2C0C2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04"/>
    <w:rsid w:val="00082BBD"/>
    <w:rsid w:val="00130AD1"/>
    <w:rsid w:val="00135901"/>
    <w:rsid w:val="00167C92"/>
    <w:rsid w:val="001B1F3F"/>
    <w:rsid w:val="002732D2"/>
    <w:rsid w:val="002E7EE6"/>
    <w:rsid w:val="003021DE"/>
    <w:rsid w:val="003105FC"/>
    <w:rsid w:val="003B79EA"/>
    <w:rsid w:val="003D38B5"/>
    <w:rsid w:val="003E7228"/>
    <w:rsid w:val="00412EB3"/>
    <w:rsid w:val="00426CBA"/>
    <w:rsid w:val="00436AD6"/>
    <w:rsid w:val="0044617A"/>
    <w:rsid w:val="00490943"/>
    <w:rsid w:val="00494296"/>
    <w:rsid w:val="00602102"/>
    <w:rsid w:val="00602B11"/>
    <w:rsid w:val="0083761C"/>
    <w:rsid w:val="008446D1"/>
    <w:rsid w:val="008504AC"/>
    <w:rsid w:val="00900BB7"/>
    <w:rsid w:val="00900E4A"/>
    <w:rsid w:val="00902406"/>
    <w:rsid w:val="00966F71"/>
    <w:rsid w:val="00972197"/>
    <w:rsid w:val="0098429C"/>
    <w:rsid w:val="009A1B04"/>
    <w:rsid w:val="009E73A2"/>
    <w:rsid w:val="00AC34D1"/>
    <w:rsid w:val="00B35345"/>
    <w:rsid w:val="00B62BC6"/>
    <w:rsid w:val="00BB240A"/>
    <w:rsid w:val="00BF52EF"/>
    <w:rsid w:val="00C15A98"/>
    <w:rsid w:val="00C805C0"/>
    <w:rsid w:val="00C939A2"/>
    <w:rsid w:val="00D61CF0"/>
    <w:rsid w:val="00D74359"/>
    <w:rsid w:val="00DA7E43"/>
    <w:rsid w:val="00E21E4F"/>
    <w:rsid w:val="00E56C03"/>
    <w:rsid w:val="00E71F79"/>
    <w:rsid w:val="00E73798"/>
    <w:rsid w:val="00E744B2"/>
    <w:rsid w:val="00EB5722"/>
    <w:rsid w:val="00F331CA"/>
    <w:rsid w:val="00F573D9"/>
    <w:rsid w:val="00F63E29"/>
    <w:rsid w:val="00F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D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9A1B0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uiPriority w:val="99"/>
    <w:rsid w:val="009A1B0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42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6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D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9A1B0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uiPriority w:val="99"/>
    <w:rsid w:val="009A1B0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42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t.butb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.butb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2022-09-13T09:26:00Z</cp:lastPrinted>
  <dcterms:created xsi:type="dcterms:W3CDTF">2026-03-20T11:53:00Z</dcterms:created>
  <dcterms:modified xsi:type="dcterms:W3CDTF">2026-03-20T11:53:00Z</dcterms:modified>
</cp:coreProperties>
</file>