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2418"/>
        <w:gridCol w:w="7261"/>
      </w:tblGrid>
      <w:tr w:rsidR="00A711D4" w:rsidRPr="00CC45B6" w:rsidTr="00333A4B">
        <w:trPr>
          <w:trHeight w:val="415"/>
        </w:trPr>
        <w:tc>
          <w:tcPr>
            <w:tcW w:w="967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FA4B06" w:rsidP="00A711D4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eastAsia="ru-RU"/>
              </w:rPr>
            </w:pPr>
            <w:r w:rsidRPr="00CC45B6">
              <w:br w:type="page"/>
            </w:r>
            <w:r w:rsidR="00A711D4" w:rsidRPr="00CC45B6"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ОШМЯНСКИЙ РАЙОН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243485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243485">
              <w:rPr>
                <w:rFonts w:ascii="Times New Roman" w:hAnsi="Times New Roman"/>
                <w:sz w:val="28"/>
                <w:szCs w:val="28"/>
                <w:lang w:eastAsia="ru-RU"/>
              </w:rPr>
              <w:t>Наименование объекта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243485" w:rsidRDefault="00326F27" w:rsidP="00243485">
            <w:pPr>
              <w:tabs>
                <w:tab w:val="left" w:pos="1620"/>
              </w:tabs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Изолированное помещение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CC45B6" w:rsidRDefault="00A711D4" w:rsidP="001D2A6A">
            <w:pPr>
              <w:spacing w:after="0" w:line="240" w:lineRule="auto"/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Гродненская обл., Ошмянский район, 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г. Ошмяны</w:t>
            </w:r>
            <w:r w:rsidR="005B359B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ул. </w:t>
            </w:r>
            <w:r w:rsidR="001D2A6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Чкалова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 xml:space="preserve">, </w:t>
            </w:r>
            <w:r w:rsidR="001D2A6A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1</w:t>
            </w:r>
            <w:r w:rsidR="00326F27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-</w:t>
            </w:r>
            <w:r w:rsidR="00EC2E3E">
              <w:rPr>
                <w:rFonts w:ascii="Times New Roman" w:hAnsi="Times New Roman"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Балансодержатель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59B" w:rsidRDefault="005B359B" w:rsidP="00C10784">
            <w:pPr>
              <w:spacing w:after="0" w:line="240" w:lineRule="auto"/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Ошмянское районное унитарное предприятие жилищно-коммунального хозяйства</w:t>
            </w:r>
          </w:p>
          <w:p w:rsidR="00A711D4" w:rsidRPr="00CC45B6" w:rsidRDefault="005B359B" w:rsidP="00C10784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30"/>
                <w:szCs w:val="30"/>
                <w:lang w:eastAsia="ru-RU"/>
              </w:rPr>
              <w:t>(Ошмянское РУП ЖКХ)</w:t>
            </w:r>
          </w:p>
        </w:tc>
      </w:tr>
      <w:tr w:rsidR="00A711D4" w:rsidRPr="00CC45B6" w:rsidTr="001D2A6A">
        <w:trPr>
          <w:trHeight w:val="4011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Фото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5C5C" w:rsidRDefault="00CD5C5C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CD5C5C" w:rsidRDefault="00EC2E3E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  <w:r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3706860" cy="2028825"/>
                  <wp:effectExtent l="19050" t="0" r="7890" b="0"/>
                  <wp:docPr id="1" name="Рисунок 1" descr="D:\Болзан\ул. Чкалова, 1\ФОТО\175930759037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:\Болзан\ул. Чкалова, 1\ФОТО\175930759037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14272" cy="203288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D5C5C" w:rsidRDefault="00CD5C5C" w:rsidP="00D2459C">
            <w:pPr>
              <w:spacing w:after="0" w:line="240" w:lineRule="auto"/>
              <w:ind w:hanging="60"/>
              <w:rPr>
                <w:rFonts w:ascii="Times New Roman" w:hAnsi="Times New Roman"/>
                <w:noProof/>
                <w:sz w:val="28"/>
                <w:szCs w:val="28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noProof/>
                <w:sz w:val="28"/>
                <w:szCs w:val="28"/>
                <w:lang w:eastAsia="ru-RU"/>
              </w:rPr>
            </w:pP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капитальном строении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13271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Инвентарный номер: 440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/</w:t>
            </w:r>
            <w:r w:rsidR="00326F27">
              <w:rPr>
                <w:rFonts w:ascii="Times New Roman" w:hAnsi="Times New Roman"/>
                <w:sz w:val="28"/>
                <w:szCs w:val="28"/>
                <w:lang w:val="en-US" w:eastAsia="ru-RU"/>
              </w:rPr>
              <w:t>D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-</w:t>
            </w:r>
            <w:r w:rsidR="00326F27" w:rsidRPr="00326F27">
              <w:rPr>
                <w:rFonts w:ascii="Times New Roman" w:hAnsi="Times New Roman"/>
                <w:sz w:val="28"/>
                <w:szCs w:val="28"/>
                <w:lang w:eastAsia="ru-RU"/>
              </w:rPr>
              <w:t>253</w:t>
            </w:r>
            <w:r w:rsidR="00EC2E3E">
              <w:rPr>
                <w:rFonts w:ascii="Times New Roman" w:hAnsi="Times New Roman"/>
                <w:sz w:val="28"/>
                <w:szCs w:val="28"/>
                <w:lang w:eastAsia="ru-RU"/>
              </w:rPr>
              <w:t>96</w:t>
            </w:r>
            <w:r w:rsidR="00C13271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326F27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Общая площадь 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(кв.м.): </w:t>
            </w:r>
            <w:r w:rsidR="00EC2E3E">
              <w:rPr>
                <w:rFonts w:ascii="Times New Roman" w:hAnsi="Times New Roman"/>
                <w:sz w:val="28"/>
                <w:szCs w:val="28"/>
                <w:lang w:eastAsia="ru-RU"/>
              </w:rPr>
              <w:t>3</w:t>
            </w:r>
            <w:r w:rsidR="00223368">
              <w:rPr>
                <w:rFonts w:ascii="Times New Roman" w:hAnsi="Times New Roman"/>
                <w:sz w:val="28"/>
                <w:szCs w:val="28"/>
                <w:lang w:eastAsia="ru-RU"/>
              </w:rPr>
              <w:t>1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,</w:t>
            </w:r>
            <w:r w:rsidR="00EC2E3E">
              <w:rPr>
                <w:rFonts w:ascii="Times New Roman" w:hAnsi="Times New Roman"/>
                <w:sz w:val="28"/>
                <w:szCs w:val="28"/>
                <w:lang w:eastAsia="ru-RU"/>
              </w:rPr>
              <w:t>0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326F27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Назначение: 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Нежилое п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омещение 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Составные части: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 пристройка, погреб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1D2A6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be-BY"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val="be-BY" w:eastAsia="ru-RU"/>
              </w:rPr>
              <w:t>Год постройки: 1</w:t>
            </w:r>
            <w:r w:rsidR="00326F27">
              <w:rPr>
                <w:rFonts w:ascii="Times New Roman" w:hAnsi="Times New Roman"/>
                <w:sz w:val="28"/>
                <w:szCs w:val="28"/>
                <w:lang w:val="be-BY" w:eastAsia="ru-RU"/>
              </w:rPr>
              <w:t>9</w:t>
            </w:r>
            <w:r w:rsidR="001D2A6A">
              <w:rPr>
                <w:rFonts w:ascii="Times New Roman" w:hAnsi="Times New Roman"/>
                <w:sz w:val="28"/>
                <w:szCs w:val="28"/>
                <w:lang w:val="be-BY" w:eastAsia="ru-RU"/>
              </w:rPr>
              <w:t>10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Сведения о земельном участке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Кадастровый номер: 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>4249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50100001000307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Пл</w:t>
            </w:r>
            <w:r w:rsidR="00D41ABA"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ощ</w:t>
            </w:r>
            <w:r w:rsidR="003A44BF">
              <w:rPr>
                <w:rFonts w:ascii="Times New Roman" w:hAnsi="Times New Roman"/>
                <w:sz w:val="28"/>
                <w:szCs w:val="28"/>
                <w:lang w:eastAsia="ru-RU"/>
              </w:rPr>
              <w:t>адь земельного участка (га): 0,</w:t>
            </w:r>
            <w:r w:rsidR="001D2A6A">
              <w:rPr>
                <w:rFonts w:ascii="Times New Roman" w:hAnsi="Times New Roman"/>
                <w:sz w:val="28"/>
                <w:szCs w:val="28"/>
                <w:lang w:eastAsia="ru-RU"/>
              </w:rPr>
              <w:t>0654</w:t>
            </w:r>
          </w:p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A711D4" w:rsidP="00326F2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Целевое назначение: </w:t>
            </w:r>
            <w:r w:rsidR="00326F27">
              <w:rPr>
                <w:rFonts w:ascii="Times New Roman" w:hAnsi="Times New Roman"/>
                <w:sz w:val="28"/>
                <w:szCs w:val="28"/>
                <w:lang w:eastAsia="ru-RU"/>
              </w:rPr>
              <w:t>для строительства и обслуживания здания многофункционального</w:t>
            </w:r>
          </w:p>
        </w:tc>
      </w:tr>
      <w:tr w:rsidR="00A711D4" w:rsidRPr="00CC45B6" w:rsidTr="00333A4B"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Способ вовлечения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11D4" w:rsidRPr="00CC45B6" w:rsidRDefault="00A711D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711D4" w:rsidRPr="00CC45B6" w:rsidRDefault="0029237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 xml:space="preserve">Продажа на аукционе </w:t>
            </w:r>
          </w:p>
        </w:tc>
      </w:tr>
      <w:tr w:rsidR="00A711D4" w:rsidRPr="00CC45B6" w:rsidTr="00333A4B">
        <w:trPr>
          <w:trHeight w:val="559"/>
        </w:trPr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11D4" w:rsidRPr="00CC45B6" w:rsidRDefault="00A711D4" w:rsidP="00A711D4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CC45B6">
              <w:rPr>
                <w:rFonts w:ascii="Times New Roman" w:hAnsi="Times New Roman"/>
                <w:sz w:val="28"/>
                <w:szCs w:val="28"/>
                <w:lang w:eastAsia="ru-RU"/>
              </w:rPr>
              <w:t>Примечание</w:t>
            </w:r>
          </w:p>
        </w:tc>
        <w:tc>
          <w:tcPr>
            <w:tcW w:w="7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D4" w:rsidRPr="00CC45B6" w:rsidRDefault="00A711D4" w:rsidP="00A711D4">
            <w:pPr>
              <w:tabs>
                <w:tab w:val="center" w:pos="2805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D41ABA" w:rsidRPr="00CC45B6" w:rsidRDefault="00D41ABA">
      <w:pPr>
        <w:spacing w:after="160" w:line="259" w:lineRule="auto"/>
      </w:pPr>
    </w:p>
    <w:sectPr w:rsidR="00D41ABA" w:rsidRPr="00CC45B6" w:rsidSect="003D307B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1CE9" w:rsidRDefault="00C31CE9" w:rsidP="00B83DCF">
      <w:pPr>
        <w:spacing w:after="0" w:line="240" w:lineRule="auto"/>
      </w:pPr>
      <w:r>
        <w:separator/>
      </w:r>
    </w:p>
  </w:endnote>
  <w:endnote w:type="continuationSeparator" w:id="1">
    <w:p w:rsidR="00C31CE9" w:rsidRDefault="00C31CE9" w:rsidP="00B83DC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1CE9" w:rsidRDefault="00C31CE9" w:rsidP="00B83DCF">
      <w:pPr>
        <w:spacing w:after="0" w:line="240" w:lineRule="auto"/>
      </w:pPr>
      <w:r>
        <w:separator/>
      </w:r>
    </w:p>
  </w:footnote>
  <w:footnote w:type="continuationSeparator" w:id="1">
    <w:p w:rsidR="00C31CE9" w:rsidRDefault="00C31CE9" w:rsidP="00B83DC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D38B1"/>
    <w:rsid w:val="000605BA"/>
    <w:rsid w:val="00065FFE"/>
    <w:rsid w:val="000678C1"/>
    <w:rsid w:val="00074034"/>
    <w:rsid w:val="00080915"/>
    <w:rsid w:val="000951E1"/>
    <w:rsid w:val="000B7DBB"/>
    <w:rsid w:val="000C0D94"/>
    <w:rsid w:val="000D6FE8"/>
    <w:rsid w:val="000E03C7"/>
    <w:rsid w:val="000F0FA0"/>
    <w:rsid w:val="0012439D"/>
    <w:rsid w:val="001272FA"/>
    <w:rsid w:val="00154AFD"/>
    <w:rsid w:val="00173B5C"/>
    <w:rsid w:val="001B557C"/>
    <w:rsid w:val="001C160A"/>
    <w:rsid w:val="001D2A6A"/>
    <w:rsid w:val="001E5C93"/>
    <w:rsid w:val="001F55B8"/>
    <w:rsid w:val="002210F0"/>
    <w:rsid w:val="00221896"/>
    <w:rsid w:val="00223368"/>
    <w:rsid w:val="0023552C"/>
    <w:rsid w:val="00243485"/>
    <w:rsid w:val="00261192"/>
    <w:rsid w:val="00292374"/>
    <w:rsid w:val="002C12F9"/>
    <w:rsid w:val="002D4236"/>
    <w:rsid w:val="002D57BC"/>
    <w:rsid w:val="00300476"/>
    <w:rsid w:val="0031440A"/>
    <w:rsid w:val="00322457"/>
    <w:rsid w:val="00326F27"/>
    <w:rsid w:val="00333A4B"/>
    <w:rsid w:val="00347B89"/>
    <w:rsid w:val="00350F66"/>
    <w:rsid w:val="00360DDF"/>
    <w:rsid w:val="003870A7"/>
    <w:rsid w:val="003A0E6C"/>
    <w:rsid w:val="003A1F4B"/>
    <w:rsid w:val="003A2992"/>
    <w:rsid w:val="003A44BF"/>
    <w:rsid w:val="003A4DAD"/>
    <w:rsid w:val="003D307B"/>
    <w:rsid w:val="003D5781"/>
    <w:rsid w:val="003E106E"/>
    <w:rsid w:val="003E1D82"/>
    <w:rsid w:val="003E62FE"/>
    <w:rsid w:val="00411B43"/>
    <w:rsid w:val="00467B17"/>
    <w:rsid w:val="00482091"/>
    <w:rsid w:val="004A12E7"/>
    <w:rsid w:val="004B3183"/>
    <w:rsid w:val="004B52BF"/>
    <w:rsid w:val="004C14F8"/>
    <w:rsid w:val="004C2565"/>
    <w:rsid w:val="004D27CD"/>
    <w:rsid w:val="004F1BA1"/>
    <w:rsid w:val="004F7CD9"/>
    <w:rsid w:val="00500373"/>
    <w:rsid w:val="00531304"/>
    <w:rsid w:val="005549DF"/>
    <w:rsid w:val="00557724"/>
    <w:rsid w:val="00566DF3"/>
    <w:rsid w:val="00582714"/>
    <w:rsid w:val="005A2547"/>
    <w:rsid w:val="005A2765"/>
    <w:rsid w:val="005B359B"/>
    <w:rsid w:val="005C7E8C"/>
    <w:rsid w:val="005D38B1"/>
    <w:rsid w:val="00611B4D"/>
    <w:rsid w:val="00614E24"/>
    <w:rsid w:val="0063247C"/>
    <w:rsid w:val="00641366"/>
    <w:rsid w:val="00643989"/>
    <w:rsid w:val="00646B33"/>
    <w:rsid w:val="00666782"/>
    <w:rsid w:val="00676DD7"/>
    <w:rsid w:val="006908D0"/>
    <w:rsid w:val="00691EA2"/>
    <w:rsid w:val="006F038D"/>
    <w:rsid w:val="006F2604"/>
    <w:rsid w:val="007134A1"/>
    <w:rsid w:val="00714373"/>
    <w:rsid w:val="00733D1C"/>
    <w:rsid w:val="00756577"/>
    <w:rsid w:val="00762EB2"/>
    <w:rsid w:val="00783F33"/>
    <w:rsid w:val="007930E9"/>
    <w:rsid w:val="00793355"/>
    <w:rsid w:val="007D3BE9"/>
    <w:rsid w:val="0087572D"/>
    <w:rsid w:val="008B10A7"/>
    <w:rsid w:val="008B217D"/>
    <w:rsid w:val="008C0FED"/>
    <w:rsid w:val="00920789"/>
    <w:rsid w:val="0097411B"/>
    <w:rsid w:val="00975EA7"/>
    <w:rsid w:val="00977B2C"/>
    <w:rsid w:val="00992FF7"/>
    <w:rsid w:val="00993CE6"/>
    <w:rsid w:val="009966FA"/>
    <w:rsid w:val="009B3301"/>
    <w:rsid w:val="009C5789"/>
    <w:rsid w:val="009E4F33"/>
    <w:rsid w:val="00A55C8F"/>
    <w:rsid w:val="00A64771"/>
    <w:rsid w:val="00A71128"/>
    <w:rsid w:val="00A711D4"/>
    <w:rsid w:val="00AA748E"/>
    <w:rsid w:val="00AE4C47"/>
    <w:rsid w:val="00AE7242"/>
    <w:rsid w:val="00B30914"/>
    <w:rsid w:val="00B621D7"/>
    <w:rsid w:val="00B627D9"/>
    <w:rsid w:val="00B62B38"/>
    <w:rsid w:val="00B83DCF"/>
    <w:rsid w:val="00BA4EEE"/>
    <w:rsid w:val="00BA62DF"/>
    <w:rsid w:val="00BD15B0"/>
    <w:rsid w:val="00BD1BF3"/>
    <w:rsid w:val="00BE2B64"/>
    <w:rsid w:val="00C10784"/>
    <w:rsid w:val="00C13271"/>
    <w:rsid w:val="00C23B12"/>
    <w:rsid w:val="00C31CE9"/>
    <w:rsid w:val="00C40CFA"/>
    <w:rsid w:val="00C76311"/>
    <w:rsid w:val="00C8006B"/>
    <w:rsid w:val="00CB56A0"/>
    <w:rsid w:val="00CC1476"/>
    <w:rsid w:val="00CC2EBD"/>
    <w:rsid w:val="00CC45B6"/>
    <w:rsid w:val="00CD5C5C"/>
    <w:rsid w:val="00CD7B19"/>
    <w:rsid w:val="00D02B7C"/>
    <w:rsid w:val="00D24334"/>
    <w:rsid w:val="00D2459C"/>
    <w:rsid w:val="00D25491"/>
    <w:rsid w:val="00D31F65"/>
    <w:rsid w:val="00D41ABA"/>
    <w:rsid w:val="00D47A5F"/>
    <w:rsid w:val="00D701A5"/>
    <w:rsid w:val="00D8645C"/>
    <w:rsid w:val="00D9090A"/>
    <w:rsid w:val="00D936A3"/>
    <w:rsid w:val="00DE58BF"/>
    <w:rsid w:val="00DF38CB"/>
    <w:rsid w:val="00E04CDA"/>
    <w:rsid w:val="00E0599C"/>
    <w:rsid w:val="00E312D7"/>
    <w:rsid w:val="00E321EC"/>
    <w:rsid w:val="00E50CE5"/>
    <w:rsid w:val="00E71454"/>
    <w:rsid w:val="00EB3D13"/>
    <w:rsid w:val="00EC2E3E"/>
    <w:rsid w:val="00EC7557"/>
    <w:rsid w:val="00ED5E58"/>
    <w:rsid w:val="00F0122B"/>
    <w:rsid w:val="00F14F3D"/>
    <w:rsid w:val="00F710D6"/>
    <w:rsid w:val="00F86130"/>
    <w:rsid w:val="00FA0C81"/>
    <w:rsid w:val="00FA1F44"/>
    <w:rsid w:val="00FA4B06"/>
    <w:rsid w:val="00FB1DD5"/>
    <w:rsid w:val="00FC3BD4"/>
    <w:rsid w:val="00FF02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B43"/>
    <w:pPr>
      <w:spacing w:after="200" w:line="276" w:lineRule="auto"/>
    </w:pPr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ewncpi">
    <w:name w:val="newncpi"/>
    <w:basedOn w:val="a"/>
    <w:rsid w:val="00411B43"/>
    <w:pPr>
      <w:spacing w:after="0" w:line="240" w:lineRule="auto"/>
      <w:ind w:firstLine="567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E4C4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E4C47"/>
    <w:rPr>
      <w:rFonts w:ascii="Segoe UI" w:eastAsia="Calibri" w:hAnsi="Segoe UI" w:cs="Segoe UI"/>
      <w:sz w:val="18"/>
      <w:szCs w:val="18"/>
      <w:lang w:val="ru-RU"/>
    </w:rPr>
  </w:style>
  <w:style w:type="paragraph" w:styleId="a5">
    <w:name w:val="header"/>
    <w:basedOn w:val="a"/>
    <w:link w:val="a6"/>
    <w:uiPriority w:val="99"/>
    <w:unhideWhenUsed/>
    <w:rsid w:val="00B83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83DCF"/>
    <w:rPr>
      <w:rFonts w:ascii="Calibri" w:eastAsia="Calibri" w:hAnsi="Calibri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B83DC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83DCF"/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740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102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Radul</dc:creator>
  <cp:lastModifiedBy>Zenon</cp:lastModifiedBy>
  <cp:revision>2</cp:revision>
  <cp:lastPrinted>2019-11-01T11:21:00Z</cp:lastPrinted>
  <dcterms:created xsi:type="dcterms:W3CDTF">2025-10-30T08:20:00Z</dcterms:created>
  <dcterms:modified xsi:type="dcterms:W3CDTF">2025-10-30T08:20:00Z</dcterms:modified>
</cp:coreProperties>
</file>