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6D63D5">
        <w:rPr>
          <w:sz w:val="30"/>
          <w:szCs w:val="30"/>
        </w:rPr>
        <w:t>13</w:t>
      </w:r>
      <w:r w:rsidR="00AB217F" w:rsidRPr="00E62745">
        <w:rPr>
          <w:sz w:val="30"/>
          <w:szCs w:val="30"/>
        </w:rPr>
        <w:t xml:space="preserve"> </w:t>
      </w:r>
      <w:r w:rsidR="00D62D43">
        <w:rPr>
          <w:sz w:val="30"/>
          <w:szCs w:val="30"/>
        </w:rPr>
        <w:t>янва</w:t>
      </w:r>
      <w:r w:rsidR="00C277D8">
        <w:rPr>
          <w:sz w:val="30"/>
          <w:szCs w:val="30"/>
        </w:rPr>
        <w:t>ря</w:t>
      </w:r>
      <w:r w:rsidRPr="00E62745">
        <w:rPr>
          <w:bCs/>
          <w:sz w:val="30"/>
          <w:szCs w:val="30"/>
        </w:rPr>
        <w:t xml:space="preserve"> 202</w:t>
      </w:r>
      <w:r w:rsidR="00D62D43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15563">
      <w:pPr>
        <w:ind w:left="34" w:right="-45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B6F1C">
        <w:rPr>
          <w:b/>
          <w:sz w:val="30"/>
          <w:szCs w:val="30"/>
        </w:rPr>
        <w:t xml:space="preserve"> по </w:t>
      </w:r>
      <w:r w:rsidR="001B6F1C" w:rsidRPr="0051017C">
        <w:rPr>
          <w:b/>
          <w:sz w:val="30"/>
          <w:szCs w:val="30"/>
        </w:rPr>
        <w:t>лот</w:t>
      </w:r>
      <w:r w:rsidR="001B6F1C">
        <w:rPr>
          <w:b/>
          <w:sz w:val="30"/>
          <w:szCs w:val="30"/>
        </w:rPr>
        <w:t>у</w:t>
      </w:r>
      <w:r w:rsidR="001B6F1C" w:rsidRPr="0051017C">
        <w:rPr>
          <w:b/>
          <w:sz w:val="30"/>
          <w:szCs w:val="30"/>
        </w:rPr>
        <w:t xml:space="preserve"> № </w:t>
      </w:r>
      <w:r w:rsidR="001B6F1C">
        <w:rPr>
          <w:b/>
          <w:sz w:val="30"/>
          <w:szCs w:val="30"/>
        </w:rPr>
        <w:t>1</w:t>
      </w:r>
      <w:r w:rsidR="001B6F1C" w:rsidRPr="0051017C">
        <w:rPr>
          <w:b/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C277D8">
        <w:rPr>
          <w:sz w:val="30"/>
          <w:szCs w:val="30"/>
        </w:rPr>
        <w:t>учреждение здравоохранения «Кировский районный центр гигиены и эпидемиологии»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C277D8">
        <w:rPr>
          <w:sz w:val="30"/>
          <w:szCs w:val="30"/>
        </w:rPr>
        <w:t>37</w:t>
      </w:r>
      <w:r w:rsidR="007B03B2" w:rsidRPr="00654CC2">
        <w:rPr>
          <w:sz w:val="30"/>
          <w:szCs w:val="30"/>
        </w:rPr>
        <w:t>)</w:t>
      </w:r>
      <w:r w:rsidR="00C277D8">
        <w:rPr>
          <w:sz w:val="30"/>
          <w:szCs w:val="30"/>
        </w:rPr>
        <w:t>77152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1481"/>
        <w:gridCol w:w="1134"/>
        <w:gridCol w:w="1418"/>
      </w:tblGrid>
      <w:tr w:rsidR="00812420" w:rsidRPr="004F1FFE" w:rsidTr="000A766F">
        <w:trPr>
          <w:trHeight w:val="515"/>
        </w:trPr>
        <w:tc>
          <w:tcPr>
            <w:tcW w:w="12452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015563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F005B1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0A766F">
        <w:trPr>
          <w:trHeight w:val="409"/>
        </w:trPr>
        <w:tc>
          <w:tcPr>
            <w:tcW w:w="124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015563">
            <w:pPr>
              <w:pStyle w:val="a5"/>
              <w:widowControl w:val="0"/>
              <w:spacing w:line="240" w:lineRule="exact"/>
              <w:ind w:right="-454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местонахождение, краткая характеристика капитальн</w:t>
            </w:r>
            <w:r w:rsidR="00500CD4">
              <w:rPr>
                <w:sz w:val="24"/>
                <w:szCs w:val="24"/>
              </w:rPr>
              <w:t>ых</w:t>
            </w:r>
            <w:r w:rsidR="00F854CD">
              <w:rPr>
                <w:sz w:val="24"/>
                <w:szCs w:val="24"/>
              </w:rPr>
              <w:t xml:space="preserve"> строени</w:t>
            </w:r>
            <w:r w:rsidR="00500CD4">
              <w:rPr>
                <w:sz w:val="24"/>
                <w:szCs w:val="24"/>
              </w:rPr>
              <w:t>й</w:t>
            </w:r>
            <w:r w:rsidRPr="00601E17">
              <w:rPr>
                <w:sz w:val="24"/>
                <w:szCs w:val="24"/>
              </w:rPr>
              <w:t xml:space="preserve"> </w:t>
            </w:r>
            <w:r w:rsidR="005823EB">
              <w:rPr>
                <w:sz w:val="24"/>
                <w:szCs w:val="24"/>
              </w:rPr>
              <w:t>и 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6"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5823EB">
            <w:pPr>
              <w:pStyle w:val="a5"/>
              <w:widowControl w:val="0"/>
              <w:spacing w:line="240" w:lineRule="exact"/>
              <w:ind w:right="-112"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1B6F1C" w:rsidRPr="00E52B1D" w:rsidTr="000A766F">
        <w:trPr>
          <w:trHeight w:val="409"/>
        </w:trPr>
        <w:tc>
          <w:tcPr>
            <w:tcW w:w="9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1B6F1C" w:rsidRDefault="001B6F1C" w:rsidP="001B6F1C">
            <w:pPr>
              <w:pStyle w:val="a5"/>
              <w:widowControl w:val="0"/>
              <w:spacing w:line="220" w:lineRule="exact"/>
              <w:ind w:right="130" w:hanging="17"/>
              <w:jc w:val="center"/>
            </w:pPr>
          </w:p>
          <w:p w:rsidR="001B6F1C" w:rsidRDefault="001B6F1C" w:rsidP="001B6F1C">
            <w:pPr>
              <w:pStyle w:val="a5"/>
              <w:widowControl w:val="0"/>
              <w:spacing w:line="220" w:lineRule="exact"/>
              <w:ind w:right="130" w:hanging="17"/>
              <w:jc w:val="center"/>
            </w:pPr>
          </w:p>
          <w:p w:rsidR="001B6F1C" w:rsidRPr="00B16934" w:rsidRDefault="001B6F1C" w:rsidP="001B6F1C">
            <w:pPr>
              <w:pStyle w:val="a5"/>
              <w:widowControl w:val="0"/>
              <w:spacing w:line="220" w:lineRule="exact"/>
              <w:ind w:right="130" w:hanging="17"/>
              <w:jc w:val="center"/>
            </w:pPr>
            <w:r>
              <w:t>Лот № 1</w:t>
            </w:r>
          </w:p>
        </w:tc>
        <w:tc>
          <w:tcPr>
            <w:tcW w:w="114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F1C" w:rsidRPr="00B16934" w:rsidRDefault="001B6F1C" w:rsidP="000A766F">
            <w:pPr>
              <w:pStyle w:val="a5"/>
              <w:widowControl w:val="0"/>
              <w:spacing w:line="220" w:lineRule="exact"/>
              <w:ind w:left="-105" w:firstLine="0"/>
            </w:pPr>
            <w:r>
              <w:rPr>
                <w:snapToGrid w:val="0"/>
                <w:sz w:val="24"/>
                <w:szCs w:val="24"/>
              </w:rPr>
              <w:t xml:space="preserve">Двухэтажное кирпичное административное здание 942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одноэтажный кирпичный и блочный блок гаражей 239,3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железобетонный колодец глубиной 9 м; асфальтобетонное покрытие 1 332,4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чугунная канализационная сеть 76,33 м; стальная водопроводная сеть 88,91 м по ул. Пушкинской, 23Б в </w:t>
            </w:r>
            <w:r w:rsidR="000A766F">
              <w:rPr>
                <w:snapToGrid w:val="0"/>
                <w:sz w:val="24"/>
                <w:szCs w:val="24"/>
              </w:rPr>
              <w:br/>
            </w:r>
            <w:r>
              <w:rPr>
                <w:snapToGrid w:val="0"/>
                <w:sz w:val="24"/>
                <w:szCs w:val="24"/>
              </w:rPr>
              <w:t>г. Кировске Могилевской области</w:t>
            </w:r>
            <w:r w:rsidRPr="0006178E">
              <w:rPr>
                <w:snapToGrid w:val="0"/>
                <w:sz w:val="24"/>
                <w:szCs w:val="24"/>
              </w:rPr>
              <w:t xml:space="preserve">, а также </w:t>
            </w:r>
            <w:r w:rsidRPr="0006178E">
              <w:rPr>
                <w:sz w:val="24"/>
                <w:szCs w:val="24"/>
              </w:rPr>
              <w:t>движимое имущество</w:t>
            </w:r>
            <w:r w:rsidRPr="0006178E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электрическая сеть протяженностью 528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1B6F1C" w:rsidRPr="00E81811" w:rsidRDefault="001B6F1C" w:rsidP="005823EB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6F1C" w:rsidRPr="00DF56ED" w:rsidRDefault="001B6F1C" w:rsidP="00491FC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56B35" w:rsidRDefault="00ED2F75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04B">
        <w:rPr>
          <w:rFonts w:ascii="Times New Roman" w:hAnsi="Times New Roman" w:cs="Times New Roman"/>
          <w:sz w:val="30"/>
          <w:szCs w:val="30"/>
        </w:rPr>
        <w:t>Капитальн</w:t>
      </w:r>
      <w:r w:rsidR="00D56B35" w:rsidRPr="001E004B">
        <w:rPr>
          <w:rFonts w:ascii="Times New Roman" w:hAnsi="Times New Roman" w:cs="Times New Roman"/>
          <w:sz w:val="30"/>
          <w:szCs w:val="30"/>
        </w:rPr>
        <w:t>о</w:t>
      </w:r>
      <w:r w:rsidRPr="001E004B">
        <w:rPr>
          <w:rFonts w:ascii="Times New Roman" w:hAnsi="Times New Roman" w:cs="Times New Roman"/>
          <w:sz w:val="30"/>
          <w:szCs w:val="30"/>
        </w:rPr>
        <w:t>е строени</w:t>
      </w:r>
      <w:r w:rsidR="00D56B35" w:rsidRPr="001E004B">
        <w:rPr>
          <w:rFonts w:ascii="Times New Roman" w:hAnsi="Times New Roman" w:cs="Times New Roman"/>
          <w:sz w:val="30"/>
          <w:szCs w:val="30"/>
        </w:rPr>
        <w:t>е (административное здание) с инвентарным номером 712/С-3</w:t>
      </w:r>
      <w:r w:rsidR="003E3519">
        <w:rPr>
          <w:rFonts w:ascii="Times New Roman" w:hAnsi="Times New Roman" w:cs="Times New Roman"/>
          <w:sz w:val="30"/>
          <w:szCs w:val="30"/>
        </w:rPr>
        <w:t>420</w:t>
      </w:r>
      <w:r w:rsidR="00D56B35" w:rsidRPr="001E004B">
        <w:rPr>
          <w:rFonts w:ascii="Times New Roman" w:hAnsi="Times New Roman" w:cs="Times New Roman"/>
          <w:sz w:val="30"/>
          <w:szCs w:val="30"/>
        </w:rPr>
        <w:t xml:space="preserve"> </w:t>
      </w:r>
      <w:r w:rsidRPr="001E004B">
        <w:rPr>
          <w:rFonts w:ascii="Times New Roman" w:hAnsi="Times New Roman" w:cs="Times New Roman"/>
          <w:sz w:val="30"/>
          <w:szCs w:val="30"/>
        </w:rPr>
        <w:t>отчужда</w:t>
      </w:r>
      <w:r w:rsidR="00D56B35" w:rsidRPr="001E004B">
        <w:rPr>
          <w:rFonts w:ascii="Times New Roman" w:hAnsi="Times New Roman" w:cs="Times New Roman"/>
          <w:sz w:val="30"/>
          <w:szCs w:val="30"/>
        </w:rPr>
        <w:t>е</w:t>
      </w:r>
      <w:r w:rsidRPr="001E004B">
        <w:rPr>
          <w:rFonts w:ascii="Times New Roman" w:hAnsi="Times New Roman" w:cs="Times New Roman"/>
          <w:sz w:val="30"/>
          <w:szCs w:val="30"/>
        </w:rPr>
        <w:t xml:space="preserve">тся </w:t>
      </w:r>
      <w:r w:rsidR="00D56B35" w:rsidRPr="003C26A3">
        <w:rPr>
          <w:rFonts w:ascii="Times New Roman" w:hAnsi="Times New Roman" w:cs="Times New Roman"/>
          <w:sz w:val="30"/>
          <w:szCs w:val="30"/>
        </w:rPr>
        <w:t>по фактическому состоянию</w:t>
      </w:r>
      <w:r w:rsidR="001E004B">
        <w:rPr>
          <w:rFonts w:ascii="Times New Roman" w:hAnsi="Times New Roman" w:cs="Times New Roman"/>
          <w:sz w:val="30"/>
          <w:szCs w:val="30"/>
        </w:rPr>
        <w:t xml:space="preserve"> (перепланировка – перенос и возведение стен (перегородок), устройство окон и дверей из современных материалов, теплового пункта, устройство и переустройство крылец)</w:t>
      </w:r>
      <w:r w:rsidR="00D56B35" w:rsidRPr="003C26A3">
        <w:rPr>
          <w:rFonts w:ascii="Times New Roman" w:hAnsi="Times New Roman" w:cs="Times New Roman"/>
          <w:sz w:val="30"/>
          <w:szCs w:val="30"/>
        </w:rPr>
        <w:t xml:space="preserve"> без проведения проверки </w:t>
      </w:r>
      <w:r w:rsidR="002F6DD6">
        <w:rPr>
          <w:rFonts w:ascii="Times New Roman" w:hAnsi="Times New Roman" w:cs="Times New Roman"/>
          <w:sz w:val="30"/>
          <w:szCs w:val="30"/>
        </w:rPr>
        <w:t xml:space="preserve">технических </w:t>
      </w:r>
      <w:r w:rsidR="00D56B35" w:rsidRPr="003C26A3">
        <w:rPr>
          <w:rFonts w:ascii="Times New Roman" w:hAnsi="Times New Roman" w:cs="Times New Roman"/>
          <w:sz w:val="30"/>
          <w:szCs w:val="30"/>
        </w:rPr>
        <w:t>характеристик</w:t>
      </w:r>
      <w:r w:rsidR="00CC274E">
        <w:rPr>
          <w:rFonts w:ascii="Times New Roman" w:hAnsi="Times New Roman" w:cs="Times New Roman"/>
          <w:sz w:val="30"/>
          <w:szCs w:val="30"/>
        </w:rPr>
        <w:t>.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CC274E">
        <w:rPr>
          <w:rFonts w:ascii="Times New Roman" w:hAnsi="Times New Roman" w:cs="Times New Roman"/>
          <w:sz w:val="30"/>
          <w:szCs w:val="30"/>
        </w:rPr>
        <w:t>П</w:t>
      </w:r>
      <w:r w:rsidR="00D56B35">
        <w:rPr>
          <w:rFonts w:ascii="Times New Roman" w:hAnsi="Times New Roman" w:cs="Times New Roman"/>
          <w:sz w:val="30"/>
          <w:szCs w:val="30"/>
        </w:rPr>
        <w:t>окупател</w:t>
      </w:r>
      <w:r w:rsidR="009B1AF9">
        <w:rPr>
          <w:rFonts w:ascii="Times New Roman" w:hAnsi="Times New Roman" w:cs="Times New Roman"/>
          <w:sz w:val="30"/>
          <w:szCs w:val="30"/>
        </w:rPr>
        <w:t>ь</w:t>
      </w:r>
      <w:r w:rsidR="00D56B35">
        <w:rPr>
          <w:rFonts w:ascii="Times New Roman" w:hAnsi="Times New Roman" w:cs="Times New Roman"/>
          <w:sz w:val="30"/>
          <w:szCs w:val="30"/>
        </w:rPr>
        <w:t xml:space="preserve"> </w:t>
      </w:r>
      <w:r w:rsidR="00015563">
        <w:rPr>
          <w:rFonts w:ascii="Times New Roman" w:hAnsi="Times New Roman" w:cs="Times New Roman"/>
          <w:sz w:val="30"/>
          <w:szCs w:val="30"/>
        </w:rPr>
        <w:t xml:space="preserve">недвижимого </w:t>
      </w:r>
      <w:r w:rsidR="00D56B35"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="00D56B35" w:rsidRPr="004D20CF">
        <w:rPr>
          <w:rFonts w:ascii="Times New Roman" w:hAnsi="Times New Roman" w:cs="Times New Roman"/>
          <w:sz w:val="30"/>
          <w:szCs w:val="30"/>
        </w:rPr>
        <w:t>обра</w:t>
      </w:r>
      <w:r w:rsidR="009B1AF9">
        <w:rPr>
          <w:rFonts w:ascii="Times New Roman" w:hAnsi="Times New Roman" w:cs="Times New Roman"/>
          <w:sz w:val="30"/>
          <w:szCs w:val="30"/>
        </w:rPr>
        <w:t>щается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в </w:t>
      </w:r>
      <w:r w:rsidR="001E004B">
        <w:rPr>
          <w:rFonts w:ascii="Times New Roman" w:hAnsi="Times New Roman" w:cs="Times New Roman"/>
          <w:sz w:val="30"/>
          <w:szCs w:val="30"/>
        </w:rPr>
        <w:t xml:space="preserve">Кировское бюро </w:t>
      </w:r>
      <w:proofErr w:type="spellStart"/>
      <w:r w:rsidR="001E004B">
        <w:rPr>
          <w:rFonts w:ascii="Times New Roman" w:hAnsi="Times New Roman" w:cs="Times New Roman"/>
          <w:sz w:val="30"/>
          <w:szCs w:val="30"/>
        </w:rPr>
        <w:t>Бобруйского</w:t>
      </w:r>
      <w:proofErr w:type="spellEnd"/>
      <w:r w:rsidR="001E004B">
        <w:rPr>
          <w:rFonts w:ascii="Times New Roman" w:hAnsi="Times New Roman" w:cs="Times New Roman"/>
          <w:sz w:val="30"/>
          <w:szCs w:val="30"/>
        </w:rPr>
        <w:t xml:space="preserve"> филиала </w:t>
      </w:r>
      <w:r w:rsidR="00D56B35" w:rsidRPr="00E90C94">
        <w:rPr>
          <w:rFonts w:ascii="Times New Roman" w:hAnsi="Times New Roman" w:cs="Times New Roman"/>
          <w:sz w:val="30"/>
          <w:szCs w:val="30"/>
        </w:rPr>
        <w:t xml:space="preserve">РУП «Могилевское агентство по государственной регистрации и земельному кадастру»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в течение </w:t>
      </w:r>
      <w:bookmarkStart w:id="0" w:name="_Hlk127345294"/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двух месяцев с даты </w:t>
      </w:r>
      <w:bookmarkEnd w:id="0"/>
      <w:r w:rsidR="00D56B35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договора </w:t>
      </w:r>
      <w:r w:rsidR="00D56B35">
        <w:rPr>
          <w:rFonts w:ascii="Times New Roman" w:hAnsi="Times New Roman" w:cs="Times New Roman"/>
          <w:sz w:val="30"/>
          <w:szCs w:val="30"/>
        </w:rPr>
        <w:t xml:space="preserve">купли-продажи имущества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за проведением проверки характеристик </w:t>
      </w:r>
      <w:r w:rsidR="001E004B">
        <w:rPr>
          <w:rFonts w:ascii="Times New Roman" w:hAnsi="Times New Roman" w:cs="Times New Roman"/>
          <w:sz w:val="30"/>
          <w:szCs w:val="30"/>
        </w:rPr>
        <w:t>этого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капитальн</w:t>
      </w:r>
      <w:r w:rsidR="001E004B">
        <w:rPr>
          <w:rFonts w:ascii="Times New Roman" w:hAnsi="Times New Roman" w:cs="Times New Roman"/>
          <w:sz w:val="30"/>
          <w:szCs w:val="30"/>
        </w:rPr>
        <w:t>ого</w:t>
      </w:r>
      <w:r w:rsidR="00D56B35">
        <w:rPr>
          <w:rFonts w:ascii="Times New Roman" w:hAnsi="Times New Roman" w:cs="Times New Roman"/>
          <w:sz w:val="30"/>
          <w:szCs w:val="30"/>
        </w:rPr>
        <w:t xml:space="preserve"> строени</w:t>
      </w:r>
      <w:r w:rsidR="001E004B">
        <w:rPr>
          <w:rFonts w:ascii="Times New Roman" w:hAnsi="Times New Roman" w:cs="Times New Roman"/>
          <w:sz w:val="30"/>
          <w:szCs w:val="30"/>
        </w:rPr>
        <w:t>я</w:t>
      </w:r>
      <w:r w:rsidR="00D56B35">
        <w:rPr>
          <w:rFonts w:ascii="Times New Roman" w:hAnsi="Times New Roman" w:cs="Times New Roman"/>
          <w:sz w:val="30"/>
          <w:szCs w:val="30"/>
        </w:rPr>
        <w:t xml:space="preserve"> (</w:t>
      </w:r>
      <w:r w:rsidR="00D56B35" w:rsidRPr="00646FBC">
        <w:rPr>
          <w:rFonts w:ascii="Times New Roman" w:hAnsi="Times New Roman" w:cs="Times New Roman"/>
          <w:sz w:val="30"/>
          <w:szCs w:val="30"/>
        </w:rPr>
        <w:t>выявленные расхождения согласно составленной ведомости технических характеристик не признаются самовольным строительством</w:t>
      </w:r>
      <w:r w:rsidR="00D56B35">
        <w:rPr>
          <w:rFonts w:ascii="Times New Roman" w:hAnsi="Times New Roman" w:cs="Times New Roman"/>
          <w:sz w:val="30"/>
          <w:szCs w:val="30"/>
        </w:rPr>
        <w:t xml:space="preserve">) 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и </w:t>
      </w:r>
      <w:r w:rsidR="00D56B35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D56B35" w:rsidRPr="004D20CF">
        <w:rPr>
          <w:rFonts w:ascii="Times New Roman" w:hAnsi="Times New Roman" w:cs="Times New Roman"/>
          <w:sz w:val="30"/>
          <w:szCs w:val="30"/>
        </w:rPr>
        <w:t>получения ведомост</w:t>
      </w:r>
      <w:r w:rsidR="00D56B35">
        <w:rPr>
          <w:rFonts w:ascii="Times New Roman" w:hAnsi="Times New Roman" w:cs="Times New Roman"/>
          <w:sz w:val="30"/>
          <w:szCs w:val="30"/>
        </w:rPr>
        <w:t>ей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технических характеристик обеспечи</w:t>
      </w:r>
      <w:r w:rsidR="009B1AF9">
        <w:rPr>
          <w:rFonts w:ascii="Times New Roman" w:hAnsi="Times New Roman" w:cs="Times New Roman"/>
          <w:sz w:val="30"/>
          <w:szCs w:val="30"/>
        </w:rPr>
        <w:t>вает</w:t>
      </w:r>
      <w:r w:rsidR="00D56B35" w:rsidRPr="004D20CF">
        <w:rPr>
          <w:rFonts w:ascii="Times New Roman" w:hAnsi="Times New Roman" w:cs="Times New Roman"/>
          <w:sz w:val="30"/>
          <w:szCs w:val="30"/>
        </w:rPr>
        <w:t xml:space="preserve"> </w:t>
      </w:r>
      <w:r w:rsidR="00D56B35">
        <w:rPr>
          <w:rFonts w:ascii="Times New Roman" w:hAnsi="Times New Roman" w:cs="Times New Roman"/>
          <w:sz w:val="30"/>
          <w:szCs w:val="30"/>
        </w:rPr>
        <w:t xml:space="preserve">государственную регистрацию их </w:t>
      </w:r>
      <w:r w:rsidR="00D56B35" w:rsidRPr="004D20CF">
        <w:rPr>
          <w:rFonts w:ascii="Times New Roman" w:hAnsi="Times New Roman" w:cs="Times New Roman"/>
          <w:sz w:val="30"/>
          <w:szCs w:val="30"/>
        </w:rPr>
        <w:t>изменения</w:t>
      </w:r>
      <w:r w:rsidR="00D56B35">
        <w:rPr>
          <w:rFonts w:ascii="Times New Roman" w:hAnsi="Times New Roman" w:cs="Times New Roman"/>
          <w:sz w:val="30"/>
          <w:szCs w:val="30"/>
        </w:rPr>
        <w:t xml:space="preserve"> в срок, указанный в договоре купли-продажи имущества. </w:t>
      </w:r>
    </w:p>
    <w:p w:rsidR="00D56B35" w:rsidRPr="004D20CF" w:rsidRDefault="00D56B35" w:rsidP="00015563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643">
        <w:rPr>
          <w:rFonts w:ascii="Times New Roman" w:hAnsi="Times New Roman" w:cs="Times New Roman"/>
          <w:sz w:val="30"/>
          <w:szCs w:val="30"/>
        </w:rPr>
        <w:t>В целях приемки в эксплуатацию изменений приобретенн</w:t>
      </w:r>
      <w:r w:rsidR="00B729AD"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 w:rsidR="00B729AD"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недвижимости, </w:t>
      </w:r>
      <w:r w:rsidR="00B729AD"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приведения в состояние, соответствующее требованиям градостроительных норм и существенным требованиям безопасности, покупател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A2643">
        <w:rPr>
          <w:rFonts w:ascii="Times New Roman" w:hAnsi="Times New Roman" w:cs="Times New Roman"/>
          <w:sz w:val="30"/>
          <w:szCs w:val="30"/>
        </w:rPr>
        <w:t xml:space="preserve"> </w:t>
      </w:r>
      <w:r w:rsidRPr="008A2643">
        <w:rPr>
          <w:rFonts w:ascii="Times New Roman" w:hAnsi="Times New Roman" w:cs="Times New Roman"/>
          <w:sz w:val="30"/>
          <w:szCs w:val="30"/>
        </w:rPr>
        <w:lastRenderedPageBreak/>
        <w:t xml:space="preserve">объектов </w:t>
      </w:r>
      <w:r>
        <w:rPr>
          <w:rFonts w:ascii="Times New Roman" w:hAnsi="Times New Roman" w:cs="Times New Roman"/>
          <w:sz w:val="30"/>
          <w:szCs w:val="30"/>
        </w:rPr>
        <w:t>обращается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</w:t>
      </w:r>
      <w:r w:rsidR="001E004B">
        <w:rPr>
          <w:rFonts w:ascii="Times New Roman" w:hAnsi="Times New Roman" w:cs="Times New Roman"/>
          <w:sz w:val="30"/>
          <w:szCs w:val="30"/>
        </w:rPr>
        <w:t>Кировский районный</w:t>
      </w:r>
      <w:r w:rsidRPr="008A2643">
        <w:rPr>
          <w:rFonts w:ascii="Times New Roman" w:hAnsi="Times New Roman" w:cs="Times New Roman"/>
          <w:sz w:val="30"/>
          <w:szCs w:val="30"/>
        </w:rPr>
        <w:t xml:space="preserve"> исполнительный комитет</w:t>
      </w:r>
      <w:r w:rsidR="00AD1EF8">
        <w:rPr>
          <w:rFonts w:ascii="Times New Roman" w:hAnsi="Times New Roman" w:cs="Times New Roman"/>
          <w:sz w:val="30"/>
          <w:szCs w:val="30"/>
        </w:rPr>
        <w:t xml:space="preserve"> (далее – райисполком)</w:t>
      </w:r>
      <w:r w:rsidRPr="008A2643">
        <w:rPr>
          <w:rFonts w:ascii="Times New Roman" w:hAnsi="Times New Roman" w:cs="Times New Roman"/>
          <w:sz w:val="30"/>
          <w:szCs w:val="30"/>
        </w:rPr>
        <w:t xml:space="preserve"> за выдачей разрешительной документации на их реконструкцию (пункт 10 Положения о порядке распоряжения государственным имуществом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02675">
        <w:rPr>
          <w:rFonts w:ascii="Times New Roman" w:hAnsi="Times New Roman" w:cs="Times New Roman"/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rFonts w:ascii="Times New Roman" w:hAnsi="Times New Roman" w:cs="Times New Roman"/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Default="00812420" w:rsidP="00015563">
      <w:pPr>
        <w:pStyle w:val="a7"/>
        <w:tabs>
          <w:tab w:val="left" w:pos="0"/>
        </w:tabs>
        <w:ind w:right="-454" w:firstLine="709"/>
        <w:jc w:val="both"/>
        <w:rPr>
          <w:b w:val="0"/>
          <w:spacing w:val="-4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D62D43">
        <w:rPr>
          <w:snapToGrid w:val="0"/>
          <w:sz w:val="30"/>
          <w:szCs w:val="30"/>
        </w:rPr>
        <w:t xml:space="preserve"> лота № 1:</w:t>
      </w:r>
      <w:r w:rsidR="00A964F7">
        <w:rPr>
          <w:snapToGrid w:val="0"/>
          <w:sz w:val="30"/>
          <w:szCs w:val="30"/>
        </w:rPr>
        <w:t xml:space="preserve"> </w:t>
      </w:r>
      <w:r w:rsidR="00D62D43" w:rsidRPr="00D62D43">
        <w:rPr>
          <w:b w:val="0"/>
          <w:spacing w:val="-4"/>
          <w:sz w:val="30"/>
          <w:szCs w:val="30"/>
        </w:rPr>
        <w:t>7 базовых величин, в том числе недвижимого имущества – 6 базовых величин, движимого имущества – 1 базовая величина</w:t>
      </w:r>
      <w:r w:rsidR="00AF6127">
        <w:rPr>
          <w:b w:val="0"/>
          <w:spacing w:val="-4"/>
          <w:sz w:val="30"/>
          <w:szCs w:val="30"/>
        </w:rPr>
        <w:t>.</w:t>
      </w:r>
    </w:p>
    <w:p w:rsidR="00AF6127" w:rsidRPr="00AF6127" w:rsidRDefault="00AF6127" w:rsidP="00AF6127">
      <w:pPr>
        <w:ind w:right="-454" w:firstLine="708"/>
        <w:jc w:val="both"/>
        <w:rPr>
          <w:sz w:val="26"/>
          <w:szCs w:val="26"/>
        </w:rPr>
      </w:pPr>
      <w:r w:rsidRPr="00AF6127">
        <w:rPr>
          <w:b/>
          <w:sz w:val="30"/>
          <w:szCs w:val="30"/>
        </w:rPr>
        <w:t>Обязательное условие аукциона:</w:t>
      </w:r>
      <w:r w:rsidRPr="00AF6127">
        <w:rPr>
          <w:sz w:val="30"/>
          <w:szCs w:val="30"/>
        </w:rPr>
        <w:t xml:space="preserve"> осуществление покупателем деятельности* в течение не менее одного года с использованием приобретенного недвижимого имущества или недвижимого имущества, возведенного после сноса приобретенного недвижимого имущества (начало осуществления – не позднее одного года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трех лет с даты заключения договора купли-продажи недвижимого имущества).</w:t>
      </w:r>
      <w:r>
        <w:rPr>
          <w:sz w:val="30"/>
          <w:szCs w:val="30"/>
        </w:rPr>
        <w:t xml:space="preserve"> </w:t>
      </w:r>
      <w:r w:rsidRPr="00AF6127">
        <w:rPr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обязан:</w:t>
      </w:r>
      <w:r>
        <w:rPr>
          <w:sz w:val="30"/>
          <w:szCs w:val="30"/>
        </w:rPr>
        <w:t xml:space="preserve"> </w:t>
      </w:r>
      <w:r w:rsidRPr="00AF6127">
        <w:rPr>
          <w:sz w:val="30"/>
          <w:szCs w:val="30"/>
        </w:rPr>
        <w:t>не позднее шести месяцев с даты заключения договора купли-продажи недвижимого имущества обратиться в Кировский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этого договора;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трех лет с даты заключения этого договора.</w:t>
      </w:r>
    </w:p>
    <w:p w:rsidR="00AF6127" w:rsidRDefault="00AF6127" w:rsidP="00AF6127">
      <w:pPr>
        <w:pStyle w:val="a5"/>
        <w:widowControl w:val="0"/>
        <w:suppressAutoHyphens/>
        <w:spacing w:line="240" w:lineRule="auto"/>
        <w:ind w:right="-454" w:firstLine="709"/>
        <w:rPr>
          <w:i/>
          <w:sz w:val="30"/>
          <w:szCs w:val="30"/>
        </w:rPr>
      </w:pPr>
      <w:r w:rsidRPr="00522DB8">
        <w:rPr>
          <w:i/>
          <w:sz w:val="30"/>
          <w:szCs w:val="30"/>
        </w:rPr>
        <w:t xml:space="preserve">* Под деятельностью понимается предпринимательская деятельность, деятельность по оказанию услуг в сфере </w:t>
      </w:r>
      <w:proofErr w:type="spellStart"/>
      <w:r w:rsidRPr="00522DB8">
        <w:rPr>
          <w:i/>
          <w:sz w:val="30"/>
          <w:szCs w:val="30"/>
        </w:rPr>
        <w:t>агроэкотуризма</w:t>
      </w:r>
      <w:proofErr w:type="spellEnd"/>
      <w:r w:rsidRPr="00522DB8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AF6127" w:rsidRPr="00AF6127" w:rsidRDefault="00AF6127" w:rsidP="00AF6127">
      <w:pPr>
        <w:pStyle w:val="a7"/>
        <w:tabs>
          <w:tab w:val="left" w:pos="0"/>
        </w:tabs>
        <w:ind w:right="-454" w:firstLine="709"/>
        <w:jc w:val="both"/>
        <w:rPr>
          <w:b w:val="0"/>
          <w:sz w:val="30"/>
          <w:szCs w:val="30"/>
        </w:rPr>
      </w:pPr>
      <w:r w:rsidRPr="00AF6127">
        <w:rPr>
          <w:b w:val="0"/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601D02" w:rsidRDefault="007B03B2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lastRenderedPageBreak/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</w:t>
      </w:r>
      <w:r w:rsidR="000C2767">
        <w:rPr>
          <w:snapToGrid w:val="0"/>
          <w:sz w:val="30"/>
          <w:szCs w:val="30"/>
        </w:rPr>
        <w:t xml:space="preserve">строительства и </w:t>
      </w:r>
      <w:r>
        <w:rPr>
          <w:snapToGrid w:val="0"/>
          <w:sz w:val="30"/>
          <w:szCs w:val="30"/>
        </w:rPr>
        <w:t xml:space="preserve">обслуживания </w:t>
      </w:r>
      <w:r w:rsidR="00601D02">
        <w:rPr>
          <w:snapToGrid w:val="0"/>
          <w:sz w:val="30"/>
          <w:szCs w:val="30"/>
        </w:rPr>
        <w:t>зданий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</w:t>
      </w:r>
      <w:r w:rsidR="00601D02">
        <w:rPr>
          <w:snapToGrid w:val="0"/>
          <w:sz w:val="30"/>
          <w:szCs w:val="30"/>
        </w:rPr>
        <w:t>здравоохранения и (или) предоставления социальных услуг</w:t>
      </w:r>
      <w:r w:rsidR="000C2767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без продажи права аренды земельного участка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  <w:r w:rsidR="00D1334D" w:rsidRPr="00C259D7">
        <w:rPr>
          <w:sz w:val="30"/>
          <w:szCs w:val="30"/>
        </w:rPr>
        <w:t xml:space="preserve">в течение двух месяцев со дня заключения </w:t>
      </w:r>
      <w:r w:rsidR="00D1334D">
        <w:rPr>
          <w:sz w:val="30"/>
          <w:szCs w:val="30"/>
        </w:rPr>
        <w:t xml:space="preserve">с </w:t>
      </w:r>
      <w:r w:rsidR="00AD1EF8">
        <w:rPr>
          <w:sz w:val="30"/>
          <w:szCs w:val="30"/>
        </w:rPr>
        <w:t>райисполкомом</w:t>
      </w:r>
      <w:r w:rsidR="00D1334D">
        <w:rPr>
          <w:sz w:val="30"/>
          <w:szCs w:val="30"/>
        </w:rPr>
        <w:t xml:space="preserve"> </w:t>
      </w:r>
      <w:r w:rsidR="00D1334D" w:rsidRPr="00C259D7">
        <w:rPr>
          <w:sz w:val="30"/>
          <w:szCs w:val="30"/>
        </w:rPr>
        <w:t xml:space="preserve">договора аренды земельного участка </w:t>
      </w:r>
      <w:r w:rsidR="003E3519">
        <w:rPr>
          <w:sz w:val="30"/>
          <w:szCs w:val="30"/>
        </w:rPr>
        <w:t xml:space="preserve">обратиться в Кировское бюро </w:t>
      </w:r>
      <w:proofErr w:type="spellStart"/>
      <w:r w:rsidR="003E3519">
        <w:rPr>
          <w:sz w:val="30"/>
          <w:szCs w:val="30"/>
        </w:rPr>
        <w:t>Бобруйского</w:t>
      </w:r>
      <w:proofErr w:type="spellEnd"/>
      <w:r w:rsidR="003E3519">
        <w:rPr>
          <w:sz w:val="30"/>
          <w:szCs w:val="30"/>
        </w:rPr>
        <w:t xml:space="preserve"> филиала республиканского унитарного предприятия «Могилевское агентство по государственной регистрации и земельному кадастру» </w:t>
      </w:r>
      <w:r w:rsidR="00D1334D" w:rsidRPr="00C259D7">
        <w:rPr>
          <w:sz w:val="30"/>
          <w:szCs w:val="30"/>
        </w:rPr>
        <w:t xml:space="preserve">за государственной регистрацией </w:t>
      </w:r>
      <w:r w:rsidR="003E3519">
        <w:rPr>
          <w:sz w:val="30"/>
          <w:szCs w:val="30"/>
        </w:rPr>
        <w:t xml:space="preserve">прекращения </w:t>
      </w:r>
      <w:r w:rsidR="00D1334D" w:rsidRPr="00C259D7">
        <w:rPr>
          <w:sz w:val="30"/>
          <w:szCs w:val="30"/>
        </w:rPr>
        <w:t>права</w:t>
      </w:r>
      <w:r w:rsidR="003E3519">
        <w:rPr>
          <w:sz w:val="30"/>
          <w:szCs w:val="30"/>
        </w:rPr>
        <w:t xml:space="preserve"> постоянного пользования, возникновения права аренды</w:t>
      </w:r>
      <w:r w:rsidR="00D1334D" w:rsidRPr="00C259D7">
        <w:rPr>
          <w:sz w:val="30"/>
          <w:szCs w:val="30"/>
        </w:rPr>
        <w:t xml:space="preserve"> на земельный участок; в случае изменения целевого назначения объекта недвижимого имущества получить в установленн</w:t>
      </w:r>
      <w:r w:rsidR="00D1334D">
        <w:rPr>
          <w:sz w:val="30"/>
          <w:szCs w:val="30"/>
        </w:rPr>
        <w:t xml:space="preserve">ом порядке разрешение </w:t>
      </w:r>
      <w:r w:rsidR="00AD1EF8">
        <w:rPr>
          <w:sz w:val="30"/>
          <w:szCs w:val="30"/>
        </w:rPr>
        <w:t>райисполкома</w:t>
      </w:r>
      <w:r w:rsidR="00D1334D" w:rsidRPr="00C259D7">
        <w:rPr>
          <w:sz w:val="30"/>
          <w:szCs w:val="30"/>
        </w:rPr>
        <w:t xml:space="preserve"> на проведение проектно-изыскательских работ </w:t>
      </w:r>
      <w:r w:rsidR="00D1334D">
        <w:rPr>
          <w:sz w:val="30"/>
          <w:szCs w:val="30"/>
        </w:rPr>
        <w:t>и</w:t>
      </w:r>
      <w:r w:rsidR="00D1334D" w:rsidRPr="00C259D7">
        <w:rPr>
          <w:sz w:val="30"/>
          <w:szCs w:val="30"/>
        </w:rPr>
        <w:t xml:space="preserve"> разработать строительный проект </w:t>
      </w:r>
      <w:r w:rsidR="00D1334D">
        <w:rPr>
          <w:sz w:val="30"/>
          <w:szCs w:val="30"/>
        </w:rPr>
        <w:t>на строительство (реконструкцию) объекта в срок, не превышающий двух лет</w:t>
      </w:r>
      <w:r w:rsidR="00D1334D" w:rsidRPr="00C259D7">
        <w:rPr>
          <w:sz w:val="30"/>
          <w:szCs w:val="30"/>
        </w:rPr>
        <w:t>; осуществ</w:t>
      </w:r>
      <w:r w:rsidR="00D1334D">
        <w:rPr>
          <w:sz w:val="30"/>
          <w:szCs w:val="30"/>
        </w:rPr>
        <w:t>ит</w:t>
      </w:r>
      <w:r w:rsidR="00D1334D" w:rsidRPr="00C259D7">
        <w:rPr>
          <w:sz w:val="30"/>
          <w:szCs w:val="30"/>
        </w:rPr>
        <w:t xml:space="preserve">ь строительство </w:t>
      </w:r>
      <w:r w:rsidR="00D1334D">
        <w:rPr>
          <w:sz w:val="30"/>
          <w:szCs w:val="30"/>
        </w:rPr>
        <w:t xml:space="preserve">(реконструкцию) </w:t>
      </w:r>
      <w:r w:rsidR="00D1334D" w:rsidRPr="00C259D7">
        <w:rPr>
          <w:sz w:val="30"/>
          <w:szCs w:val="30"/>
        </w:rPr>
        <w:t xml:space="preserve">объекта в сроки, определенные проектно-сметной документацией; </w:t>
      </w:r>
      <w:r w:rsidR="00AD1EF8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 не позднее чем за три месяца до истечения срока аренды земельного участка, обратиться в райисполком по вопросу продления срока его использования</w:t>
      </w:r>
      <w:r w:rsidR="00D1334D" w:rsidRPr="00C259D7">
        <w:rPr>
          <w:sz w:val="30"/>
          <w:szCs w:val="30"/>
        </w:rPr>
        <w:t>.</w:t>
      </w:r>
    </w:p>
    <w:p w:rsidR="003E3519" w:rsidRDefault="003E3519" w:rsidP="00015563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F9595B">
        <w:rPr>
          <w:snapToGrid w:val="0"/>
          <w:sz w:val="30"/>
          <w:szCs w:val="30"/>
        </w:rPr>
        <w:t>Земельны</w:t>
      </w:r>
      <w:r>
        <w:rPr>
          <w:snapToGrid w:val="0"/>
          <w:sz w:val="30"/>
          <w:szCs w:val="30"/>
        </w:rPr>
        <w:t>й</w:t>
      </w:r>
      <w:r w:rsidRPr="00F9595B">
        <w:rPr>
          <w:snapToGrid w:val="0"/>
          <w:sz w:val="30"/>
          <w:szCs w:val="30"/>
        </w:rPr>
        <w:t xml:space="preserve"> участ</w:t>
      </w:r>
      <w:r>
        <w:rPr>
          <w:snapToGrid w:val="0"/>
          <w:sz w:val="30"/>
          <w:szCs w:val="30"/>
        </w:rPr>
        <w:t>ок</w:t>
      </w:r>
      <w:r w:rsidRPr="00F9595B">
        <w:rPr>
          <w:snapToGrid w:val="0"/>
          <w:sz w:val="30"/>
          <w:szCs w:val="30"/>
        </w:rPr>
        <w:t xml:space="preserve"> </w:t>
      </w:r>
      <w:r w:rsidRPr="00F9595B">
        <w:rPr>
          <w:sz w:val="30"/>
          <w:szCs w:val="30"/>
        </w:rPr>
        <w:t>име</w:t>
      </w:r>
      <w:r>
        <w:rPr>
          <w:sz w:val="30"/>
          <w:szCs w:val="30"/>
        </w:rPr>
        <w:t>е</w:t>
      </w:r>
      <w:r w:rsidRPr="00F9595B">
        <w:rPr>
          <w:sz w:val="30"/>
          <w:szCs w:val="30"/>
        </w:rPr>
        <w:t xml:space="preserve">т ограничения (обременения) прав </w:t>
      </w:r>
      <w:r>
        <w:rPr>
          <w:sz w:val="30"/>
          <w:szCs w:val="30"/>
        </w:rPr>
        <w:t xml:space="preserve">на земельные участки, </w:t>
      </w:r>
      <w:r w:rsidRPr="00F9595B">
        <w:rPr>
          <w:sz w:val="30"/>
          <w:szCs w:val="30"/>
        </w:rPr>
        <w:t>расположен</w:t>
      </w:r>
      <w:r>
        <w:rPr>
          <w:sz w:val="30"/>
          <w:szCs w:val="30"/>
        </w:rPr>
        <w:t>ные</w:t>
      </w:r>
      <w:r w:rsidRPr="001C6DAF">
        <w:rPr>
          <w:sz w:val="30"/>
          <w:szCs w:val="30"/>
        </w:rPr>
        <w:t xml:space="preserve"> </w:t>
      </w:r>
      <w:r>
        <w:rPr>
          <w:sz w:val="30"/>
          <w:szCs w:val="30"/>
        </w:rPr>
        <w:t>на природных территориях, подлежащих специальной охране (в зоне санитарной охраны источников пит</w:t>
      </w:r>
      <w:r w:rsidR="00B856EF">
        <w:rPr>
          <w:sz w:val="30"/>
          <w:szCs w:val="30"/>
        </w:rPr>
        <w:t>ь</w:t>
      </w:r>
      <w:r>
        <w:rPr>
          <w:sz w:val="30"/>
          <w:szCs w:val="30"/>
        </w:rPr>
        <w:t>евого водоснабжения централизованных систем питьевого водоснабжения</w:t>
      </w:r>
      <w:r w:rsidR="00B856EF">
        <w:rPr>
          <w:sz w:val="30"/>
          <w:szCs w:val="30"/>
        </w:rPr>
        <w:t>)</w:t>
      </w:r>
      <w:r>
        <w:rPr>
          <w:sz w:val="30"/>
          <w:szCs w:val="30"/>
        </w:rPr>
        <w:t>, в границах третьего пояса.</w:t>
      </w:r>
    </w:p>
    <w:p w:rsidR="00CE2D23" w:rsidRPr="00F40AA0" w:rsidRDefault="00CE2D23" w:rsidP="00015563">
      <w:pPr>
        <w:pStyle w:val="a5"/>
        <w:widowControl w:val="0"/>
        <w:suppressAutoHyphens/>
        <w:spacing w:line="238" w:lineRule="auto"/>
        <w:ind w:right="-454"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6D63D5">
        <w:rPr>
          <w:sz w:val="30"/>
          <w:szCs w:val="30"/>
        </w:rPr>
        <w:t>сумме 42 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015563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064C20">
        <w:rPr>
          <w:b/>
          <w:bCs/>
          <w:sz w:val="30"/>
          <w:szCs w:val="30"/>
        </w:rPr>
        <w:t>8</w:t>
      </w:r>
      <w:r w:rsidR="009F39C2">
        <w:rPr>
          <w:b/>
          <w:bCs/>
          <w:sz w:val="30"/>
          <w:szCs w:val="30"/>
        </w:rPr>
        <w:t xml:space="preserve"> </w:t>
      </w:r>
      <w:r w:rsidR="00D62D43">
        <w:rPr>
          <w:b/>
          <w:bCs/>
          <w:sz w:val="30"/>
          <w:szCs w:val="30"/>
        </w:rPr>
        <w:t>янва</w:t>
      </w:r>
      <w:r w:rsidR="00C066B5">
        <w:rPr>
          <w:b/>
          <w:bCs/>
          <w:sz w:val="30"/>
          <w:szCs w:val="30"/>
        </w:rPr>
        <w:t>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D62D4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015563" w:rsidRDefault="00015563" w:rsidP="00015563">
      <w:pPr>
        <w:pStyle w:val="a5"/>
        <w:widowControl w:val="0"/>
        <w:suppressAutoHyphens/>
        <w:spacing w:line="240" w:lineRule="auto"/>
        <w:ind w:right="-567" w:firstLine="851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</w:t>
      </w:r>
      <w:r>
        <w:rPr>
          <w:sz w:val="30"/>
          <w:szCs w:val="30"/>
        </w:rPr>
        <w:lastRenderedPageBreak/>
        <w:t>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B856EF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2A01FD" w:rsidRDefault="00015563" w:rsidP="00015563">
      <w:pPr>
        <w:suppressAutoHyphens/>
        <w:ind w:right="-596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  <w:r w:rsidR="008A5109">
        <w:rPr>
          <w:color w:val="000000"/>
          <w:sz w:val="30"/>
          <w:szCs w:val="30"/>
        </w:rPr>
        <w:t xml:space="preserve"> </w:t>
      </w:r>
    </w:p>
    <w:p w:rsidR="002A01FD" w:rsidRDefault="002A01FD" w:rsidP="00015563">
      <w:pPr>
        <w:suppressAutoHyphens/>
        <w:ind w:right="-596"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739BC" w:rsidRPr="00534639" w:rsidRDefault="009739BC" w:rsidP="00015563">
      <w:pPr>
        <w:suppressAutoHyphens/>
        <w:ind w:right="-596"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 неисполнение условия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(</w:t>
      </w:r>
      <w:r>
        <w:rPr>
          <w:snapToGrid w:val="0"/>
          <w:sz w:val="30"/>
          <w:szCs w:val="30"/>
        </w:rPr>
        <w:t>на 01.06.2025 – 400 069,73 руб.)</w:t>
      </w:r>
      <w:r>
        <w:rPr>
          <w:sz w:val="30"/>
          <w:szCs w:val="30"/>
        </w:rPr>
        <w:t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</w:p>
    <w:p w:rsidR="001E6AE9" w:rsidRPr="00E62745" w:rsidRDefault="001E6AE9" w:rsidP="0001556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5353FD">
      <w:pPr>
        <w:ind w:left="10206"/>
        <w:rPr>
          <w:sz w:val="30"/>
          <w:szCs w:val="30"/>
        </w:rPr>
      </w:pPr>
      <w:bookmarkStart w:id="1" w:name="_GoBack"/>
      <w:bookmarkEnd w:id="1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5353FD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5A68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4C20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07F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66F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6EB3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27D7B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97E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F1C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6D7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C43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3FD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5A2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3D5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5EC"/>
    <w:rsid w:val="00746960"/>
    <w:rsid w:val="0074770B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2E0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6F9D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E27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9BC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49DF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4F7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640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127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07A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90C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43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69E6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176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79E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1E3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045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9C0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6C1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37BA-3C45-45F6-AC9E-7EE216BA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1118</Words>
  <Characters>8652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17</cp:revision>
  <cp:lastPrinted>2025-12-10T07:42:00Z</cp:lastPrinted>
  <dcterms:created xsi:type="dcterms:W3CDTF">2025-12-03T08:48:00Z</dcterms:created>
  <dcterms:modified xsi:type="dcterms:W3CDTF">2025-12-11T05:08:00Z</dcterms:modified>
</cp:coreProperties>
</file>